
<file path=[Content_Types].xml><?xml version="1.0" encoding="utf-8"?>
<Types xmlns="http://schemas.openxmlformats.org/package/2006/content-types">
  <Default Extension="bin" ContentType="application/vnd.openxmlformats-officedocument.oleObject"/>
  <Default Extension="emf" ContentType="image/x-emf"/>
  <Default Extension="jpeg" ContentType="image/jpeg"/>
  <Default Extension="png" ContentType="image/png"/>
  <Default Extension="rels" ContentType="application/vnd.openxmlformats-package.relationships+xml"/>
  <Default Extension="wdp" ContentType="image/vnd.ms-photo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sdt>
      <w:sdtPr>
        <w:id w:val="-1025401854"/>
        <w:docPartObj>
          <w:docPartGallery w:val="Cover Pages"/>
          <w:docPartUnique/>
        </w:docPartObj>
      </w:sdtPr>
      <w:sdtEndPr>
        <w:rPr>
          <w:rFonts w:ascii="Arial Narrow" w:hAnsi="Arial Narrow"/>
          <w:b/>
          <w:sz w:val="28"/>
          <w:szCs w:val="28"/>
        </w:rPr>
      </w:sdtEndPr>
      <w:sdtContent>
        <w:p w14:paraId="54EE7806" w14:textId="25B7F263" w:rsidR="0095267E" w:rsidRDefault="0095267E">
          <w:r>
            <w:rPr>
              <w:noProof/>
            </w:rPr>
            <mc:AlternateContent>
              <mc:Choice Requires="wpg">
                <w:drawing>
                  <wp:anchor distT="0" distB="0" distL="114300" distR="114300" simplePos="0" relativeHeight="251662336" behindDoc="0" locked="0" layoutInCell="1" allowOverlap="1" wp14:anchorId="5B7F58D7" wp14:editId="3F802811">
                    <wp:simplePos x="0" y="0"/>
                    <wp:positionH relativeFrom="page">
                      <wp:align>center</wp:align>
                    </wp:positionH>
                    <mc:AlternateContent>
                      <mc:Choice Requires="wp14">
                        <wp:positionV relativeFrom="page">
                          <wp14:pctPosVOffset>2300</wp14:pctPosVOffset>
                        </wp:positionV>
                      </mc:Choice>
                      <mc:Fallback>
                        <wp:positionV relativeFrom="page">
                          <wp:posOffset>245745</wp:posOffset>
                        </wp:positionV>
                      </mc:Fallback>
                    </mc:AlternateContent>
                    <wp:extent cx="7315200" cy="1215391"/>
                    <wp:effectExtent l="0" t="0" r="1270" b="1905"/>
                    <wp:wrapNone/>
                    <wp:docPr id="149" name="Group 149"/>
                    <wp:cNvGraphicFramePr/>
                    <a:graphic xmlns:a="http://schemas.openxmlformats.org/drawingml/2006/main">
                      <a:graphicData uri="http://schemas.microsoft.com/office/word/2010/wordprocessingGroup">
                        <wpg:wgp>
                          <wpg:cNvGrpSpPr/>
                          <wpg:grpSpPr>
                            <a:xfrm>
                              <a:off x="0" y="0"/>
                              <a:ext cx="7315200" cy="1215391"/>
                              <a:chOff x="0" y="-1"/>
                              <a:chExt cx="7315200" cy="1216153"/>
                            </a:xfrm>
                          </wpg:grpSpPr>
                          <wps:wsp>
                            <wps:cNvPr id="150" name="Rectangle 51"/>
                            <wps:cNvSpPr/>
                            <wps:spPr>
                              <a:xfrm>
                                <a:off x="0" y="-1"/>
                                <a:ext cx="7315200" cy="1130373"/>
                              </a:xfrm>
                              <a:custGeom>
                                <a:avLst/>
                                <a:gdLst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0 w 7312660"/>
                                  <a:gd name="connsiteY3" fmla="*/ 1215390 h 1215390"/>
                                  <a:gd name="connsiteX4" fmla="*/ 0 w 7312660"/>
                                  <a:gd name="connsiteY4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67125 w 7312660"/>
                                  <a:gd name="connsiteY3" fmla="*/ 120967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215390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0 w 7312660"/>
                                  <a:gd name="connsiteY0" fmla="*/ 0 h 1215390"/>
                                  <a:gd name="connsiteX1" fmla="*/ 7312660 w 7312660"/>
                                  <a:gd name="connsiteY1" fmla="*/ 0 h 1215390"/>
                                  <a:gd name="connsiteX2" fmla="*/ 7312660 w 7312660"/>
                                  <a:gd name="connsiteY2" fmla="*/ 1129665 h 1215390"/>
                                  <a:gd name="connsiteX3" fmla="*/ 3619500 w 7312660"/>
                                  <a:gd name="connsiteY3" fmla="*/ 733425 h 1215390"/>
                                  <a:gd name="connsiteX4" fmla="*/ 0 w 7312660"/>
                                  <a:gd name="connsiteY4" fmla="*/ 1215390 h 1215390"/>
                                  <a:gd name="connsiteX5" fmla="*/ 0 w 7312660"/>
                                  <a:gd name="connsiteY5" fmla="*/ 0 h 1215390"/>
                                  <a:gd name="connsiteX0" fmla="*/ 9525 w 7322185"/>
                                  <a:gd name="connsiteY0" fmla="*/ 0 h 1129665"/>
                                  <a:gd name="connsiteX1" fmla="*/ 7322185 w 7322185"/>
                                  <a:gd name="connsiteY1" fmla="*/ 0 h 1129665"/>
                                  <a:gd name="connsiteX2" fmla="*/ 7322185 w 7322185"/>
                                  <a:gd name="connsiteY2" fmla="*/ 1129665 h 1129665"/>
                                  <a:gd name="connsiteX3" fmla="*/ 3629025 w 7322185"/>
                                  <a:gd name="connsiteY3" fmla="*/ 733425 h 1129665"/>
                                  <a:gd name="connsiteX4" fmla="*/ 0 w 7322185"/>
                                  <a:gd name="connsiteY4" fmla="*/ 1091565 h 1129665"/>
                                  <a:gd name="connsiteX5" fmla="*/ 9525 w 7322185"/>
                                  <a:gd name="connsiteY5" fmla="*/ 0 h 1129665"/>
                                  <a:gd name="connsiteX0" fmla="*/ 0 w 7312660"/>
                                  <a:gd name="connsiteY0" fmla="*/ 0 h 1129665"/>
                                  <a:gd name="connsiteX1" fmla="*/ 7312660 w 7312660"/>
                                  <a:gd name="connsiteY1" fmla="*/ 0 h 1129665"/>
                                  <a:gd name="connsiteX2" fmla="*/ 7312660 w 7312660"/>
                                  <a:gd name="connsiteY2" fmla="*/ 1129665 h 1129665"/>
                                  <a:gd name="connsiteX3" fmla="*/ 3619500 w 7312660"/>
                                  <a:gd name="connsiteY3" fmla="*/ 733425 h 1129665"/>
                                  <a:gd name="connsiteX4" fmla="*/ 0 w 7312660"/>
                                  <a:gd name="connsiteY4" fmla="*/ 1091565 h 1129665"/>
                                  <a:gd name="connsiteX5" fmla="*/ 0 w 7312660"/>
                                  <a:gd name="connsiteY5" fmla="*/ 0 h 1129665"/>
                                </a:gdLst>
                                <a:ahLst/>
                                <a:cxnLst>
                                  <a:cxn ang="0">
                                    <a:pos x="connsiteX0" y="connsiteY0"/>
                                  </a:cxn>
                                  <a:cxn ang="0">
                                    <a:pos x="connsiteX1" y="connsiteY1"/>
                                  </a:cxn>
                                  <a:cxn ang="0">
                                    <a:pos x="connsiteX2" y="connsiteY2"/>
                                  </a:cxn>
                                  <a:cxn ang="0">
                                    <a:pos x="connsiteX3" y="connsiteY3"/>
                                  </a:cxn>
                                  <a:cxn ang="0">
                                    <a:pos x="connsiteX4" y="connsiteY4"/>
                                  </a:cxn>
                                  <a:cxn ang="0">
                                    <a:pos x="connsiteX5" y="connsiteY5"/>
                                  </a:cxn>
                                </a:cxnLst>
                                <a:rect l="l" t="t" r="r" b="b"/>
                                <a:pathLst>
                                  <a:path w="7312660" h="1129665">
                                    <a:moveTo>
                                      <a:pt x="0" y="0"/>
                                    </a:moveTo>
                                    <a:lnTo>
                                      <a:pt x="7312660" y="0"/>
                                    </a:lnTo>
                                    <a:lnTo>
                                      <a:pt x="7312660" y="1129665"/>
                                    </a:lnTo>
                                    <a:lnTo>
                                      <a:pt x="3619500" y="733425"/>
                                    </a:lnTo>
                                    <a:lnTo>
                                      <a:pt x="0" y="1091565"/>
                                    </a:lnTo>
                                    <a:lnTo>
                                      <a:pt x="0" y="0"/>
                                    </a:lnTo>
                                    <a:close/>
                                  </a:path>
                                </a:pathLst>
                              </a:custGeom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  <wps:wsp>
                            <wps:cNvPr id="151" name="Rectangle 151"/>
                            <wps:cNvSpPr/>
                            <wps:spPr>
                              <a:xfrm>
                                <a:off x="0" y="0"/>
                                <a:ext cx="7315200" cy="1216152"/>
                              </a:xfrm>
                              <a:prstGeom prst="rect">
                                <a:avLst/>
                              </a:prstGeom>
                              <a:blipFill>
                                <a:blip r:embed="rId8"/>
                                <a:stretch>
                                  <a:fillRect r="-7574"/>
                                </a:stretch>
                              </a:blipFill>
                              <a:ln>
                                <a:noFill/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wpg:wgp>
                      </a:graphicData>
                    </a:graphic>
                    <wp14:sizeRelH relativeFrom="page">
                      <wp14:pctWidth>94100</wp14:pctWidth>
                    </wp14:sizeRelH>
                    <wp14:sizeRelV relativeFrom="page">
                      <wp14:pctHeight>12100</wp14:pctHeight>
                    </wp14:sizeRelV>
                  </wp:anchor>
                </w:drawing>
              </mc:Choice>
              <mc:Fallback>
                <w:pict>
                  <v:group w14:anchorId="6924E3B6" id="Group 149" o:spid="_x0000_s1026" style="position:absolute;margin-left:0;margin-top:0;width:8in;height:95.7pt;z-index:251662336;mso-width-percent:941;mso-height-percent:121;mso-top-percent:23;mso-position-horizontal:center;mso-position-horizontal-relative:page;mso-position-vertical-relative:page;mso-width-percent:941;mso-height-percent:121;mso-top-percent:23" coordorigin="" coordsize="73152,1216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">
                    <v:shape id="Rectangle 51" o:spid="_x0000_s1027" style="position:absolute;width:73152;height:11303;visibility:visible;mso-wrap-style:square;v-text-anchor:middle" coordsize="7312660,1129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" path="m,l7312660,r,1129665l3619500,733425,,1091565,,xe" fillcolor="#4f81bd [3204]" stroked="f" strokeweight="2pt">
                      <v:path arrowok="t" o:connecttype="custom" o:connectlocs="0,0;7315200,0;7315200,1130373;3620757,733885;0,1092249;0,0" o:connectangles="0,0,0,0,0,0"/>
                    </v:shape>
                    <v:rect id="Rectangle 151" o:spid="_x0000_s1028" style="position:absolute;width:73152;height:12161;visibility:visible;mso-wrap-style:square;v-text-anchor:middl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" stroked="f" strokeweight="2pt">
                      <v:fill r:id="rId9" o:title="" recolor="t" rotate="t" type="frame"/>
                    </v:rect>
                    <w10:wrap anchorx="page" anchory="page"/>
                  </v:group>
                </w:pict>
              </mc:Fallback>
            </mc:AlternateContent>
          </w:r>
        </w:p>
        <w:p w14:paraId="37C0E906" w14:textId="77777777" w:rsidR="0095267E" w:rsidRPr="0056138F" w:rsidRDefault="0095267E" w:rsidP="0095267E">
          <w:pPr>
            <w:autoSpaceDE w:val="0"/>
            <w:autoSpaceDN w:val="0"/>
            <w:adjustRightInd w:val="0"/>
            <w:spacing w:after="0" w:line="240" w:lineRule="auto"/>
            <w:rPr>
              <w:color w:val="4F81BD" w:themeColor="accent1"/>
              <w:sz w:val="56"/>
              <w:szCs w:val="64"/>
            </w:rPr>
          </w:pPr>
          <w:r w:rsidRPr="0056138F">
            <w:rPr>
              <w:color w:val="4F81BD" w:themeColor="accent1"/>
              <w:sz w:val="56"/>
              <w:szCs w:val="64"/>
            </w:rPr>
            <w:t>ESTUDO DE IMPACTO AMBIENTAL ‐ EIA</w:t>
          </w:r>
        </w:p>
        <w:p w14:paraId="7EB866F7" w14:textId="77777777" w:rsidR="0095267E" w:rsidRPr="0056138F" w:rsidRDefault="0095267E" w:rsidP="0095267E">
          <w:pPr>
            <w:autoSpaceDE w:val="0"/>
            <w:autoSpaceDN w:val="0"/>
            <w:adjustRightInd w:val="0"/>
            <w:spacing w:after="0" w:line="240" w:lineRule="auto"/>
            <w:rPr>
              <w:color w:val="404040" w:themeColor="text1" w:themeTint="BF"/>
              <w:sz w:val="36"/>
              <w:szCs w:val="36"/>
            </w:rPr>
          </w:pPr>
          <w:r w:rsidRPr="0056138F">
            <w:rPr>
              <w:color w:val="404040" w:themeColor="text1" w:themeTint="BF"/>
              <w:sz w:val="36"/>
              <w:szCs w:val="36"/>
            </w:rPr>
            <w:t>ATIVIDADE DE PERFURAÇÃO MARÍTIMA DE POÇOS NO</w:t>
          </w:r>
        </w:p>
        <w:p w14:paraId="0352FF21" w14:textId="77777777" w:rsidR="0095267E" w:rsidRPr="0056138F" w:rsidRDefault="0095267E" w:rsidP="0095267E">
          <w:pPr>
            <w:autoSpaceDE w:val="0"/>
            <w:autoSpaceDN w:val="0"/>
            <w:adjustRightInd w:val="0"/>
            <w:spacing w:after="0" w:line="240" w:lineRule="auto"/>
            <w:rPr>
              <w:color w:val="404040" w:themeColor="text1" w:themeTint="BF"/>
              <w:sz w:val="36"/>
              <w:szCs w:val="36"/>
            </w:rPr>
          </w:pPr>
          <w:r w:rsidRPr="0056138F">
            <w:rPr>
              <w:color w:val="404040" w:themeColor="text1" w:themeTint="BF"/>
              <w:sz w:val="36"/>
              <w:szCs w:val="36"/>
            </w:rPr>
            <w:t>BLOCO FZA‐M‐59</w:t>
          </w:r>
        </w:p>
        <w:p w14:paraId="22124FF6" w14:textId="77777777" w:rsidR="0095267E" w:rsidRPr="0056138F" w:rsidRDefault="0095267E" w:rsidP="0095267E">
          <w:pPr>
            <w:autoSpaceDE w:val="0"/>
            <w:autoSpaceDN w:val="0"/>
            <w:adjustRightInd w:val="0"/>
            <w:spacing w:after="0" w:line="240" w:lineRule="auto"/>
            <w:rPr>
              <w:color w:val="404040" w:themeColor="text1" w:themeTint="BF"/>
              <w:sz w:val="36"/>
              <w:szCs w:val="36"/>
            </w:rPr>
          </w:pPr>
          <w:r w:rsidRPr="0056138F">
            <w:rPr>
              <w:color w:val="404040" w:themeColor="text1" w:themeTint="BF"/>
              <w:sz w:val="36"/>
              <w:szCs w:val="36"/>
            </w:rPr>
            <w:t>BACIA DA FOZ DO AMAZONAS</w:t>
          </w:r>
        </w:p>
        <w:p w14:paraId="339241F9" w14:textId="77777777" w:rsidR="0095267E" w:rsidRPr="0095267E" w:rsidRDefault="0095267E" w:rsidP="0095267E">
          <w:pPr>
            <w:autoSpaceDE w:val="0"/>
            <w:autoSpaceDN w:val="0"/>
            <w:adjustRightInd w:val="0"/>
            <w:spacing w:after="0" w:line="240" w:lineRule="auto"/>
            <w:rPr>
              <w:rFonts w:ascii="Calibri-Bold" w:hAnsi="Calibri-Bold" w:cs="Calibri-Bold"/>
              <w:b/>
              <w:bCs/>
              <w:sz w:val="40"/>
              <w:szCs w:val="40"/>
            </w:rPr>
          </w:pPr>
          <w:r w:rsidRPr="0095267E">
            <w:rPr>
              <w:rFonts w:ascii="Calibri-Bold" w:hAnsi="Calibri-Bold" w:cs="Calibri-Bold"/>
              <w:b/>
              <w:bCs/>
              <w:sz w:val="40"/>
              <w:szCs w:val="40"/>
            </w:rPr>
            <w:t>Processo No 02022.000336/2014‐53</w:t>
          </w:r>
        </w:p>
        <w:p w14:paraId="0CF9C161" w14:textId="1CDA8161" w:rsidR="0095267E" w:rsidRDefault="0095267E" w:rsidP="0095267E">
          <w:pPr>
            <w:autoSpaceDE w:val="0"/>
            <w:autoSpaceDN w:val="0"/>
            <w:adjustRightInd w:val="0"/>
            <w:spacing w:after="0" w:line="240" w:lineRule="auto"/>
            <w:rPr>
              <w:rFonts w:ascii="Calibri-Bold" w:hAnsi="Calibri-Bold" w:cs="Calibri-Bold"/>
              <w:b/>
              <w:bCs/>
              <w:sz w:val="36"/>
              <w:szCs w:val="36"/>
            </w:rPr>
          </w:pPr>
          <w:r w:rsidRPr="0095267E">
            <w:rPr>
              <w:rFonts w:ascii="Calibri-Bold" w:hAnsi="Calibri-Bold" w:cs="Calibri-Bold"/>
              <w:b/>
              <w:bCs/>
              <w:sz w:val="36"/>
              <w:szCs w:val="36"/>
            </w:rPr>
            <w:t>Resposta ao Parecer Técnico nº 11/2019 - COEXP/CGMAC/DILIC</w:t>
          </w:r>
        </w:p>
        <w:p w14:paraId="05A22FAC" w14:textId="77777777" w:rsidR="00880B2B" w:rsidRDefault="00880B2B" w:rsidP="0095267E">
          <w:pPr>
            <w:autoSpaceDE w:val="0"/>
            <w:autoSpaceDN w:val="0"/>
            <w:adjustRightInd w:val="0"/>
            <w:spacing w:after="0" w:line="240" w:lineRule="auto"/>
            <w:rPr>
              <w:rFonts w:ascii="Calibri-Bold" w:hAnsi="Calibri-Bold" w:cs="Calibri-Bold"/>
              <w:b/>
              <w:bCs/>
              <w:sz w:val="36"/>
              <w:szCs w:val="36"/>
            </w:rPr>
          </w:pPr>
        </w:p>
        <w:p w14:paraId="7BADB8FF" w14:textId="1F06E4CE" w:rsidR="00490B4C" w:rsidRDefault="00490B4C" w:rsidP="00490B4C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Calibri-Bold" w:hAnsi="Calibri-Bold" w:cs="Calibri-Bold"/>
              <w:b/>
              <w:bCs/>
              <w:sz w:val="36"/>
              <w:szCs w:val="36"/>
            </w:rPr>
          </w:pPr>
          <w:r w:rsidRPr="00490B4C">
            <w:rPr>
              <w:rFonts w:ascii="Calibri-Bold" w:hAnsi="Calibri-Bold" w:cs="Calibri-Bold"/>
              <w:b/>
              <w:bCs/>
              <w:noProof/>
              <w:sz w:val="36"/>
              <w:szCs w:val="36"/>
            </w:rPr>
            <w:drawing>
              <wp:inline distT="0" distB="0" distL="0" distR="0" wp14:anchorId="0E3339B0" wp14:editId="5E87AAFA">
                <wp:extent cx="1758950" cy="2323588"/>
                <wp:effectExtent l="0" t="0" r="0" b="635"/>
                <wp:docPr id="2" name="Picture 2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0" cstate="print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763747" cy="2329924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  <w:p w14:paraId="668468D2" w14:textId="77777777" w:rsidR="00880B2B" w:rsidRPr="0095267E" w:rsidRDefault="00880B2B" w:rsidP="00490B4C">
          <w:pPr>
            <w:autoSpaceDE w:val="0"/>
            <w:autoSpaceDN w:val="0"/>
            <w:adjustRightInd w:val="0"/>
            <w:spacing w:after="0" w:line="240" w:lineRule="auto"/>
            <w:jc w:val="center"/>
            <w:rPr>
              <w:rFonts w:ascii="Calibri-Bold" w:hAnsi="Calibri-Bold" w:cs="Calibri-Bold"/>
              <w:b/>
              <w:bCs/>
              <w:sz w:val="36"/>
              <w:szCs w:val="36"/>
            </w:rPr>
          </w:pPr>
        </w:p>
        <w:p w14:paraId="1C518E17" w14:textId="647C6A7F" w:rsidR="0095267E" w:rsidRDefault="0095267E" w:rsidP="00490B4C">
          <w:pPr>
            <w:jc w:val="center"/>
            <w:rPr>
              <w:rFonts w:ascii="Arial Narrow" w:hAnsi="Arial Narrow"/>
              <w:b/>
              <w:sz w:val="28"/>
              <w:szCs w:val="28"/>
            </w:rPr>
          </w:pPr>
          <w:proofErr w:type="spellStart"/>
          <w:r>
            <w:rPr>
              <w:rFonts w:ascii="Calibri-Bold" w:hAnsi="Calibri-Bold" w:cs="Calibri-Bold"/>
              <w:b/>
              <w:bCs/>
              <w:sz w:val="38"/>
              <w:szCs w:val="38"/>
              <w:lang w:val="en-US"/>
            </w:rPr>
            <w:t>Novembro</w:t>
          </w:r>
          <w:proofErr w:type="spellEnd"/>
          <w:r>
            <w:rPr>
              <w:rFonts w:ascii="Calibri-Bold" w:hAnsi="Calibri-Bold" w:cs="Calibri-Bold"/>
              <w:b/>
              <w:bCs/>
              <w:sz w:val="38"/>
              <w:szCs w:val="38"/>
              <w:lang w:val="en-US"/>
            </w:rPr>
            <w:t xml:space="preserve"> 2019</w:t>
          </w:r>
        </w:p>
        <w:p w14:paraId="46C9066A" w14:textId="687CF1B5" w:rsidR="0095267E" w:rsidRDefault="0095267E">
          <w:pPr>
            <w:rPr>
              <w:rFonts w:ascii="Arial Narrow" w:eastAsia="Times New Roman" w:hAnsi="Arial Narrow" w:cs="Times New Roman"/>
              <w:b/>
              <w:sz w:val="28"/>
              <w:szCs w:val="28"/>
            </w:rPr>
          </w:pPr>
          <w:r>
            <w:rPr>
              <w:rFonts w:ascii="Arial Narrow" w:hAnsi="Arial Narrow"/>
              <w:b/>
              <w:sz w:val="28"/>
              <w:szCs w:val="28"/>
            </w:rPr>
            <w:br w:type="page"/>
          </w:r>
        </w:p>
      </w:sdtContent>
    </w:sdt>
    <w:p w14:paraId="47A2C2A4" w14:textId="2C2C9E7E" w:rsidR="00B00DA9" w:rsidRPr="00DF307F" w:rsidRDefault="00853022" w:rsidP="00DF307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8"/>
          <w:szCs w:val="28"/>
        </w:rPr>
      </w:pPr>
      <w:r w:rsidRPr="00DF307F">
        <w:rPr>
          <w:rFonts w:ascii="Arial Narrow" w:hAnsi="Arial Narrow"/>
          <w:b/>
          <w:sz w:val="28"/>
          <w:szCs w:val="28"/>
        </w:rPr>
        <w:lastRenderedPageBreak/>
        <w:t xml:space="preserve">I. </w:t>
      </w:r>
      <w:r w:rsidR="00B00DA9" w:rsidRPr="00DF307F">
        <w:rPr>
          <w:rFonts w:ascii="Arial Narrow" w:hAnsi="Arial Narrow"/>
          <w:b/>
          <w:sz w:val="28"/>
          <w:szCs w:val="28"/>
        </w:rPr>
        <w:t>APRESENTAÇÃO</w:t>
      </w:r>
    </w:p>
    <w:p w14:paraId="166455AC" w14:textId="473C6B1C" w:rsidR="003B5208" w:rsidRPr="00DF307F" w:rsidRDefault="003B5208" w:rsidP="00DF307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DF307F">
        <w:rPr>
          <w:rFonts w:ascii="Arial Narrow" w:hAnsi="Arial Narrow"/>
          <w:sz w:val="22"/>
          <w:szCs w:val="22"/>
        </w:rPr>
        <w:t>Em atendimento ao processo de licenciamento ambiental referente à Atividade de Perfuração Exploratória da BP Energy do Brasil (Processo 02022.000336/2014-53) no Bloco FZA-M-59, a BP Energy do Brasil (BP) vem por meio do presente documento apresentar parte das informações solicitados no Parecer Técnico N</w:t>
      </w:r>
      <w:r w:rsidRPr="00CE5243">
        <w:rPr>
          <w:rFonts w:ascii="Arial Narrow" w:hAnsi="Arial Narrow"/>
          <w:sz w:val="22"/>
          <w:szCs w:val="22"/>
          <w:vertAlign w:val="superscript"/>
        </w:rPr>
        <w:t xml:space="preserve">o </w:t>
      </w:r>
      <w:r w:rsidRPr="00DF307F">
        <w:rPr>
          <w:rFonts w:ascii="Arial Narrow" w:hAnsi="Arial Narrow"/>
          <w:sz w:val="22"/>
          <w:szCs w:val="22"/>
        </w:rPr>
        <w:t>11/2019-COEXP/CGMAC/DILIC</w:t>
      </w:r>
      <w:r w:rsidR="00CC5619" w:rsidRPr="00DF307F">
        <w:rPr>
          <w:rFonts w:ascii="Arial Narrow" w:hAnsi="Arial Narrow"/>
          <w:sz w:val="22"/>
          <w:szCs w:val="22"/>
        </w:rPr>
        <w:t xml:space="preserve"> (</w:t>
      </w:r>
      <w:r w:rsidR="00D14D7E" w:rsidRPr="00DF307F">
        <w:rPr>
          <w:rFonts w:ascii="Arial Narrow" w:hAnsi="Arial Narrow"/>
          <w:sz w:val="22"/>
          <w:szCs w:val="22"/>
        </w:rPr>
        <w:t>SEI N</w:t>
      </w:r>
      <w:r w:rsidR="00D14D7E" w:rsidRPr="00CE5243">
        <w:rPr>
          <w:rFonts w:ascii="Arial Narrow" w:hAnsi="Arial Narrow"/>
          <w:sz w:val="22"/>
          <w:szCs w:val="22"/>
          <w:vertAlign w:val="superscript"/>
        </w:rPr>
        <w:t>o</w:t>
      </w:r>
      <w:r w:rsidR="00D14D7E" w:rsidRPr="00DF307F">
        <w:rPr>
          <w:rFonts w:ascii="Arial Narrow" w:hAnsi="Arial Narrow"/>
          <w:sz w:val="22"/>
          <w:szCs w:val="22"/>
        </w:rPr>
        <w:t xml:space="preserve"> </w:t>
      </w:r>
      <w:r w:rsidR="009A2B24" w:rsidRPr="00DF307F">
        <w:rPr>
          <w:rFonts w:ascii="Arial Narrow" w:hAnsi="Arial Narrow"/>
          <w:sz w:val="22"/>
          <w:szCs w:val="22"/>
        </w:rPr>
        <w:t>4149195)</w:t>
      </w:r>
      <w:r w:rsidRPr="00DF307F">
        <w:rPr>
          <w:rFonts w:ascii="Arial Narrow" w:hAnsi="Arial Narrow"/>
          <w:sz w:val="22"/>
          <w:szCs w:val="22"/>
        </w:rPr>
        <w:t>, bem como o status das ações necessárias ao atendimento integral do referido documento.</w:t>
      </w:r>
    </w:p>
    <w:p w14:paraId="256A29C4" w14:textId="591EAFB2" w:rsidR="009A49BD" w:rsidRDefault="001C25DD" w:rsidP="00DF307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1C25DD">
        <w:rPr>
          <w:rFonts w:ascii="Arial Narrow" w:hAnsi="Arial Narrow"/>
          <w:sz w:val="22"/>
          <w:szCs w:val="22"/>
        </w:rPr>
        <w:t>A fim de facilitar o acompanhamento do atendimento ao Parecer Técnico, todas solictiações constantes do documento serão transcritas de acordo com a sua itemização original, seguidas dos esclarecimentos ou justificativas da empresa.</w:t>
      </w:r>
    </w:p>
    <w:p w14:paraId="09471DA1" w14:textId="62E0B473" w:rsidR="00DF307F" w:rsidRDefault="00DF307F" w:rsidP="00DF307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61779497" w14:textId="088C8431" w:rsidR="006D446A" w:rsidRPr="000B458A" w:rsidRDefault="006D446A" w:rsidP="00DF307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8"/>
          <w:szCs w:val="28"/>
        </w:rPr>
      </w:pPr>
      <w:r w:rsidRPr="000B458A">
        <w:rPr>
          <w:rFonts w:ascii="Arial Narrow" w:hAnsi="Arial Narrow"/>
          <w:b/>
          <w:sz w:val="28"/>
          <w:szCs w:val="28"/>
        </w:rPr>
        <w:t>II. RESPOSTAS AO PAR N</w:t>
      </w:r>
      <w:r w:rsidRPr="000B458A">
        <w:rPr>
          <w:rFonts w:ascii="Arial Narrow" w:hAnsi="Arial Narrow"/>
          <w:b/>
          <w:sz w:val="28"/>
          <w:szCs w:val="28"/>
          <w:vertAlign w:val="superscript"/>
        </w:rPr>
        <w:t>o</w:t>
      </w:r>
      <w:r w:rsidRPr="000B458A">
        <w:rPr>
          <w:rFonts w:ascii="Arial Narrow" w:hAnsi="Arial Narrow"/>
          <w:b/>
          <w:sz w:val="28"/>
          <w:szCs w:val="28"/>
        </w:rPr>
        <w:t xml:space="preserve"> 11</w:t>
      </w:r>
      <w:r w:rsidR="000B458A" w:rsidRPr="000B458A">
        <w:rPr>
          <w:rFonts w:ascii="Arial Narrow" w:hAnsi="Arial Narrow"/>
          <w:b/>
          <w:sz w:val="28"/>
          <w:szCs w:val="28"/>
        </w:rPr>
        <w:t>/</w:t>
      </w:r>
      <w:r w:rsidRPr="000B458A">
        <w:rPr>
          <w:rFonts w:ascii="Arial Narrow" w:hAnsi="Arial Narrow"/>
          <w:b/>
          <w:sz w:val="28"/>
          <w:szCs w:val="28"/>
        </w:rPr>
        <w:t>2019</w:t>
      </w:r>
    </w:p>
    <w:p w14:paraId="3D7EE142" w14:textId="77777777" w:rsidR="002D16CD" w:rsidRDefault="002D16CD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</w:p>
    <w:p w14:paraId="42730B4A" w14:textId="67E0FE0B" w:rsidR="00EE76AB" w:rsidRPr="001942D4" w:rsidRDefault="00EE76AB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1942D4">
        <w:rPr>
          <w:rFonts w:ascii="Arial Narrow" w:hAnsi="Arial Narrow"/>
          <w:b/>
          <w:sz w:val="22"/>
          <w:szCs w:val="22"/>
        </w:rPr>
        <w:t>II.10.9 – Projeto de Comunicação Social (PCS)</w:t>
      </w:r>
    </w:p>
    <w:p w14:paraId="5284E468" w14:textId="77777777" w:rsidR="00EE76AB" w:rsidRPr="001942D4" w:rsidRDefault="00EE76AB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1942D4">
        <w:rPr>
          <w:rFonts w:ascii="Arial Narrow" w:hAnsi="Arial Narrow"/>
          <w:i/>
          <w:sz w:val="22"/>
          <w:szCs w:val="22"/>
        </w:rPr>
        <w:t>A revisão do bole</w:t>
      </w:r>
      <w:r>
        <w:rPr>
          <w:rFonts w:ascii="Arial Narrow" w:hAnsi="Arial Narrow"/>
          <w:i/>
          <w:sz w:val="22"/>
          <w:szCs w:val="22"/>
        </w:rPr>
        <w:t>tim</w:t>
      </w:r>
      <w:r w:rsidRPr="001942D4">
        <w:rPr>
          <w:rFonts w:ascii="Arial Narrow" w:hAnsi="Arial Narrow"/>
          <w:i/>
          <w:sz w:val="22"/>
          <w:szCs w:val="22"/>
        </w:rPr>
        <w:t xml:space="preserve"> informa</w:t>
      </w:r>
      <w:r>
        <w:rPr>
          <w:rFonts w:ascii="Arial Narrow" w:hAnsi="Arial Narrow"/>
          <w:i/>
          <w:sz w:val="22"/>
          <w:szCs w:val="22"/>
        </w:rPr>
        <w:t>ti</w:t>
      </w:r>
      <w:r w:rsidRPr="001942D4">
        <w:rPr>
          <w:rFonts w:ascii="Arial Narrow" w:hAnsi="Arial Narrow"/>
          <w:i/>
          <w:sz w:val="22"/>
          <w:szCs w:val="22"/>
        </w:rPr>
        <w:t xml:space="preserve">vo foi </w:t>
      </w:r>
      <w:r w:rsidRPr="00811678">
        <w:rPr>
          <w:rFonts w:ascii="Arial Narrow" w:hAnsi="Arial Narrow"/>
          <w:i/>
          <w:sz w:val="22"/>
          <w:szCs w:val="22"/>
          <w:u w:val="single"/>
        </w:rPr>
        <w:t>considerada sa</w:t>
      </w:r>
      <w:r w:rsidRPr="00811678">
        <w:rPr>
          <w:rFonts w:ascii="Arial Narrow" w:eastAsia="Arial Narrow" w:hAnsi="Arial Narrow" w:cs="Arial Narrow"/>
          <w:i/>
          <w:sz w:val="22"/>
          <w:szCs w:val="22"/>
          <w:u w:val="single"/>
        </w:rPr>
        <w:t>tis</w:t>
      </w:r>
      <w:r w:rsidRPr="00811678">
        <w:rPr>
          <w:rFonts w:ascii="Arial Narrow" w:hAnsi="Arial Narrow"/>
          <w:i/>
          <w:sz w:val="22"/>
          <w:szCs w:val="22"/>
          <w:u w:val="single"/>
        </w:rPr>
        <w:t>fatória</w:t>
      </w:r>
      <w:r w:rsidRPr="001942D4">
        <w:rPr>
          <w:rFonts w:ascii="Arial Narrow" w:hAnsi="Arial Narrow"/>
          <w:i/>
          <w:sz w:val="22"/>
          <w:szCs w:val="22"/>
        </w:rPr>
        <w:t>. Solicita-se apenas que haja maior destaque para o contato “em caso de eventuais danos a embarcações pesqueiras e a petrechos provocados pela a</w:t>
      </w:r>
      <w:r w:rsidRPr="001942D4">
        <w:rPr>
          <w:rFonts w:ascii="Arial Narrow" w:eastAsia="Arial Narrow" w:hAnsi="Arial Narrow" w:cs="Arial Narrow" w:hint="eastAsia"/>
          <w:i/>
          <w:sz w:val="22"/>
          <w:szCs w:val="22"/>
        </w:rPr>
        <w:t>􀆟</w:t>
      </w:r>
      <w:r w:rsidRPr="001942D4">
        <w:rPr>
          <w:rFonts w:ascii="Arial Narrow" w:hAnsi="Arial Narrow"/>
          <w:i/>
          <w:sz w:val="22"/>
          <w:szCs w:val="22"/>
        </w:rPr>
        <w:t>vidade”. Sugere-se aproveitar o espaço sem informações relevantes (oceano) no Mapa da Área de Influência, uma vez que o eventual dano geralmente está relacionado ao trânsito das embarcações de apoio.</w:t>
      </w:r>
    </w:p>
    <w:p w14:paraId="4F3B5168" w14:textId="77777777" w:rsidR="00EE76AB" w:rsidRPr="001942D4" w:rsidRDefault="00EE76AB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1942D4">
        <w:rPr>
          <w:rFonts w:ascii="Arial Narrow" w:hAnsi="Arial Narrow"/>
          <w:i/>
          <w:sz w:val="22"/>
          <w:szCs w:val="22"/>
        </w:rPr>
        <w:t>A opção da empresa de colocar a informação apenas na úl</w:t>
      </w:r>
      <w:r w:rsidRPr="001942D4">
        <w:rPr>
          <w:rFonts w:ascii="Arial Narrow" w:eastAsia="Arial Narrow" w:hAnsi="Arial Narrow" w:cs="Arial Narrow" w:hint="eastAsia"/>
          <w:i/>
          <w:sz w:val="22"/>
          <w:szCs w:val="22"/>
        </w:rPr>
        <w:t>􀆟</w:t>
      </w:r>
      <w:r w:rsidRPr="001942D4">
        <w:rPr>
          <w:rFonts w:ascii="Arial Narrow" w:hAnsi="Arial Narrow"/>
          <w:i/>
          <w:sz w:val="22"/>
          <w:szCs w:val="22"/>
        </w:rPr>
        <w:t>ma página e em fonte reduzida aparenta uma preocupação com possíveis mal usos da informação. Apesar deste órgão considerar desnecessária, caso seja esta a preocupação da empresa, sugere-se que a mesma insira solicitações que qualifiquem a reivindicação da indenização, podendo vir a facilitar a iden</w:t>
      </w:r>
      <w:r>
        <w:rPr>
          <w:rFonts w:ascii="Arial Narrow" w:hAnsi="Arial Narrow"/>
          <w:i/>
          <w:sz w:val="22"/>
          <w:szCs w:val="22"/>
        </w:rPr>
        <w:t>ti</w:t>
      </w:r>
      <w:r w:rsidRPr="001942D4">
        <w:rPr>
          <w:rFonts w:ascii="Arial Narrow" w:hAnsi="Arial Narrow"/>
          <w:i/>
          <w:sz w:val="22"/>
          <w:szCs w:val="22"/>
        </w:rPr>
        <w:t>ficação de um possível equívoco por parte de quem faz a denúncia. Seriam informações relevantes a descrição com data, hora e local do incidente ou dano e o registro do nome da embarcação que provocou o dano na embarcação pesqueira e/ou seus petrechos.</w:t>
      </w:r>
    </w:p>
    <w:p w14:paraId="31AEE4A4" w14:textId="77777777" w:rsidR="00EE76AB" w:rsidRPr="001942D4" w:rsidRDefault="00EE76AB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1942D4">
        <w:rPr>
          <w:rFonts w:ascii="Arial Narrow" w:hAnsi="Arial Narrow"/>
          <w:i/>
          <w:sz w:val="22"/>
          <w:szCs w:val="22"/>
        </w:rPr>
        <w:t>Todavia, não devem ser inseridas solicitações que venham a desencorajar pescadores, mestres ou armadores a fazerem a reivindicação e, portanto, levar ao não registro de um incidente, o que é desejável independente da concessão ou não da indenização. Não cabe a priori definir se alguma irregularidade da possível ví</w:t>
      </w:r>
      <w:r>
        <w:rPr>
          <w:rFonts w:ascii="Arial Narrow" w:eastAsia="Arial Narrow" w:hAnsi="Arial Narrow" w:cs="Arial Narrow"/>
          <w:i/>
          <w:sz w:val="22"/>
          <w:szCs w:val="22"/>
        </w:rPr>
        <w:t>t</w:t>
      </w:r>
      <w:r w:rsidRPr="001942D4">
        <w:rPr>
          <w:rFonts w:ascii="Arial Narrow" w:hAnsi="Arial Narrow"/>
          <w:i/>
          <w:sz w:val="22"/>
          <w:szCs w:val="22"/>
        </w:rPr>
        <w:t>ma será impedi</w:t>
      </w:r>
      <w:r>
        <w:rPr>
          <w:rFonts w:ascii="Arial Narrow" w:eastAsia="Arial Narrow" w:hAnsi="Arial Narrow" w:cs="Arial Narrow"/>
          <w:i/>
          <w:sz w:val="22"/>
          <w:szCs w:val="22"/>
        </w:rPr>
        <w:t>t</w:t>
      </w:r>
      <w:r w:rsidRPr="001942D4">
        <w:rPr>
          <w:rFonts w:ascii="Arial Narrow" w:hAnsi="Arial Narrow"/>
          <w:i/>
          <w:sz w:val="22"/>
          <w:szCs w:val="22"/>
        </w:rPr>
        <w:t>va da concessão da indenização. O arbítrio quanto a concessão ou não da indenização, em todos casos, não caberá ao órgão ambiental e sim à empresa ou ao poder judiciário, caso haja a judicialização.</w:t>
      </w:r>
    </w:p>
    <w:p w14:paraId="1D862399" w14:textId="400CF10B" w:rsidR="00EE76AB" w:rsidRDefault="00EE76AB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AF0FFE">
        <w:rPr>
          <w:rFonts w:ascii="Arial Narrow" w:hAnsi="Arial Narrow"/>
          <w:b/>
          <w:sz w:val="22"/>
          <w:szCs w:val="22"/>
        </w:rPr>
        <w:t>Resposta:</w:t>
      </w:r>
      <w:r>
        <w:rPr>
          <w:rFonts w:ascii="Arial Narrow" w:hAnsi="Arial Narrow"/>
          <w:sz w:val="22"/>
          <w:szCs w:val="22"/>
        </w:rPr>
        <w:t xml:space="preserve"> Uma nova versão do boletim informativo foi elaborada a fim de incorporar as solicitações e sugestões do IBAMA. Assim sendo, </w:t>
      </w:r>
      <w:r w:rsidRPr="00B77DC1">
        <w:rPr>
          <w:rFonts w:ascii="Arial Narrow" w:hAnsi="Arial Narrow"/>
          <w:sz w:val="22"/>
          <w:szCs w:val="22"/>
        </w:rPr>
        <w:t>uma revisão 03 do boletim encontra-se a</w:t>
      </w:r>
      <w:r w:rsidR="00377AA8" w:rsidRPr="00B77DC1">
        <w:rPr>
          <w:rFonts w:ascii="Arial Narrow" w:hAnsi="Arial Narrow"/>
          <w:sz w:val="22"/>
          <w:szCs w:val="22"/>
        </w:rPr>
        <w:t>o final deste documento de respostas</w:t>
      </w:r>
      <w:r w:rsidR="00B77DC1">
        <w:rPr>
          <w:rFonts w:ascii="Arial Narrow" w:hAnsi="Arial Narrow"/>
          <w:sz w:val="22"/>
          <w:szCs w:val="22"/>
        </w:rPr>
        <w:t xml:space="preserve"> (</w:t>
      </w:r>
      <w:r w:rsidR="00B77DC1" w:rsidRPr="00B77DC1">
        <w:rPr>
          <w:rFonts w:ascii="Arial Narrow" w:hAnsi="Arial Narrow"/>
          <w:b/>
          <w:sz w:val="22"/>
          <w:szCs w:val="22"/>
        </w:rPr>
        <w:t>ANEXO A</w:t>
      </w:r>
      <w:r w:rsidR="00B77DC1">
        <w:rPr>
          <w:rFonts w:ascii="Arial Narrow" w:hAnsi="Arial Narrow"/>
          <w:sz w:val="22"/>
          <w:szCs w:val="22"/>
        </w:rPr>
        <w:t>)</w:t>
      </w:r>
      <w:r>
        <w:rPr>
          <w:rFonts w:ascii="Arial Narrow" w:hAnsi="Arial Narrow"/>
          <w:sz w:val="22"/>
          <w:szCs w:val="22"/>
        </w:rPr>
        <w:t>.</w:t>
      </w:r>
    </w:p>
    <w:p w14:paraId="27C243E2" w14:textId="62B2F2FE" w:rsidR="002D16CD" w:rsidRDefault="002D16CD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2FF97CD2" w14:textId="77777777" w:rsidR="001C4668" w:rsidRPr="00AF0FFE" w:rsidRDefault="001C4668" w:rsidP="001C4668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AF0FFE">
        <w:rPr>
          <w:rFonts w:ascii="Arial Narrow" w:hAnsi="Arial Narrow"/>
          <w:b/>
          <w:sz w:val="22"/>
          <w:szCs w:val="22"/>
        </w:rPr>
        <w:t>II.12.3.5. AVALIAÇÃO DAS FREQUÊNCIAS DE OCORRÊNCIA DOS CENÁRIOS ACIDENTAIS</w:t>
      </w:r>
    </w:p>
    <w:p w14:paraId="11364AF3" w14:textId="77777777" w:rsidR="001C4668" w:rsidRDefault="001C4668" w:rsidP="001C4668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AF0FFE">
        <w:rPr>
          <w:rFonts w:ascii="Arial Narrow" w:hAnsi="Arial Narrow"/>
          <w:i/>
          <w:sz w:val="22"/>
          <w:szCs w:val="22"/>
        </w:rPr>
        <w:t>A empresa informou que quando as embarcações de apoio forem definidas, os cenários 13, 14, 15 e 26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AF0FFE">
        <w:rPr>
          <w:rFonts w:ascii="Arial Narrow" w:hAnsi="Arial Narrow"/>
          <w:i/>
          <w:sz w:val="22"/>
          <w:szCs w:val="22"/>
        </w:rPr>
        <w:t>serão revisitados e alterados caso necessário.</w:t>
      </w:r>
    </w:p>
    <w:p w14:paraId="6AE60AC4" w14:textId="77777777" w:rsidR="001C4668" w:rsidRDefault="001C4668" w:rsidP="001C4668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DA2F38">
        <w:rPr>
          <w:rFonts w:ascii="Arial Narrow" w:hAnsi="Arial Narrow"/>
          <w:b/>
          <w:sz w:val="22"/>
          <w:szCs w:val="22"/>
        </w:rPr>
        <w:t xml:space="preserve">Resposta: </w:t>
      </w:r>
      <w:r>
        <w:rPr>
          <w:rFonts w:ascii="Arial Narrow" w:hAnsi="Arial Narrow"/>
          <w:sz w:val="22"/>
          <w:szCs w:val="22"/>
        </w:rPr>
        <w:t>A BP reitera o compromisso de revisar e alterar os cenários, caso necessário, após a definição das embarcações de apoio previamente a realização da APO.</w:t>
      </w:r>
    </w:p>
    <w:p w14:paraId="0620D577" w14:textId="5961F00C" w:rsidR="002D16CD" w:rsidRDefault="002D16CD" w:rsidP="00EE76AB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1B2BC28A" w14:textId="77777777" w:rsidR="00DB2722" w:rsidRPr="00C0091F" w:rsidRDefault="00DB2722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C0091F">
        <w:rPr>
          <w:rFonts w:ascii="Arial Narrow" w:hAnsi="Arial Narrow"/>
          <w:b/>
          <w:sz w:val="22"/>
          <w:szCs w:val="22"/>
        </w:rPr>
        <w:t>II.13 – PLANO DE EMERGÊNCIA INDIVIDUAL</w:t>
      </w:r>
    </w:p>
    <w:p w14:paraId="78D2E99E" w14:textId="77777777" w:rsidR="00DB2722" w:rsidRDefault="00DB2722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B62BB4">
        <w:rPr>
          <w:rFonts w:ascii="Arial Narrow" w:hAnsi="Arial Narrow"/>
          <w:i/>
          <w:sz w:val="22"/>
          <w:szCs w:val="22"/>
        </w:rPr>
        <w:t>De acordo com a Resolução CONAMA Nº 398, que a Licença de Operação só poderá ser emi</w:t>
      </w:r>
      <w:r>
        <w:rPr>
          <w:rFonts w:ascii="Arial Narrow" w:eastAsia="Arial Narrow" w:hAnsi="Arial Narrow" w:cs="Arial Narrow"/>
          <w:i/>
          <w:sz w:val="22"/>
          <w:szCs w:val="22"/>
        </w:rPr>
        <w:t>ti</w:t>
      </w:r>
      <w:r w:rsidRPr="00B62BB4">
        <w:rPr>
          <w:rFonts w:ascii="Arial Narrow" w:hAnsi="Arial Narrow"/>
          <w:i/>
          <w:sz w:val="22"/>
          <w:szCs w:val="22"/>
        </w:rPr>
        <w:t>da quando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B62BB4">
        <w:rPr>
          <w:rFonts w:ascii="Arial Narrow" w:hAnsi="Arial Narrow"/>
          <w:i/>
          <w:sz w:val="22"/>
          <w:szCs w:val="22"/>
        </w:rPr>
        <w:t>da aprovação do Plano de Emergência Individual (PEI). Assim, registramos que para aprovação do plano de emergência deverá ocorrer uma Avaliação Pré-Operacional (APO) e que a empresa já está ciente. Esta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B62BB4">
        <w:rPr>
          <w:rFonts w:ascii="Arial Narrow" w:hAnsi="Arial Narrow"/>
          <w:i/>
          <w:sz w:val="22"/>
          <w:szCs w:val="22"/>
        </w:rPr>
        <w:t>avaliação é fundamental para que se verifique a eficiência do Plano de Emergência Individual.</w:t>
      </w:r>
    </w:p>
    <w:p w14:paraId="1D42D766" w14:textId="029F531D" w:rsidR="001C4668" w:rsidRDefault="00DB2722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B62BB4">
        <w:rPr>
          <w:rFonts w:ascii="Arial Narrow" w:hAnsi="Arial Narrow"/>
          <w:b/>
          <w:sz w:val="22"/>
          <w:szCs w:val="22"/>
        </w:rPr>
        <w:t>Resposta:</w:t>
      </w:r>
      <w:r w:rsidRPr="00B62BB4">
        <w:rPr>
          <w:rFonts w:ascii="Arial Narrow" w:hAnsi="Arial Narrow"/>
          <w:sz w:val="22"/>
          <w:szCs w:val="22"/>
        </w:rPr>
        <w:t xml:space="preserve"> A BP reitera estar ciente da necessidade de realização de uma Avaliação Pré-Operacional (APO) prévia à emissão da Licença de Operação.</w:t>
      </w:r>
      <w:r>
        <w:rPr>
          <w:rFonts w:ascii="Arial Narrow" w:hAnsi="Arial Narrow"/>
          <w:sz w:val="22"/>
          <w:szCs w:val="22"/>
        </w:rPr>
        <w:t xml:space="preserve">  Considerando o formato </w:t>
      </w:r>
      <w:r w:rsidRPr="0015055D">
        <w:rPr>
          <w:rFonts w:ascii="Arial Narrow" w:hAnsi="Arial Narrow"/>
          <w:sz w:val="22"/>
          <w:szCs w:val="22"/>
        </w:rPr>
        <w:t>das APOs tal</w:t>
      </w:r>
      <w:r>
        <w:rPr>
          <w:rFonts w:ascii="Arial Narrow" w:hAnsi="Arial Narrow"/>
          <w:sz w:val="22"/>
          <w:szCs w:val="22"/>
        </w:rPr>
        <w:t xml:space="preserve"> como regularmente adotado pelo IBAMA, a</w:t>
      </w:r>
      <w:r w:rsidR="00413E98">
        <w:rPr>
          <w:rFonts w:ascii="Arial Narrow" w:hAnsi="Arial Narrow"/>
          <w:sz w:val="22"/>
          <w:szCs w:val="22"/>
        </w:rPr>
        <w:t xml:space="preserve">ssim como </w:t>
      </w:r>
      <w:r w:rsidR="00A25A82">
        <w:rPr>
          <w:rFonts w:ascii="Arial Narrow" w:hAnsi="Arial Narrow"/>
          <w:sz w:val="22"/>
          <w:szCs w:val="22"/>
        </w:rPr>
        <w:t xml:space="preserve">demais </w:t>
      </w:r>
      <w:r w:rsidR="00EE687E">
        <w:rPr>
          <w:rFonts w:ascii="Arial Narrow" w:hAnsi="Arial Narrow"/>
          <w:sz w:val="22"/>
          <w:szCs w:val="22"/>
        </w:rPr>
        <w:t>condições já informadas no Parecer Técnico, a</w:t>
      </w:r>
      <w:r>
        <w:rPr>
          <w:rFonts w:ascii="Arial Narrow" w:hAnsi="Arial Narrow"/>
          <w:sz w:val="22"/>
          <w:szCs w:val="22"/>
        </w:rPr>
        <w:t xml:space="preserve"> empresa entende a necessidade de participação das embarcações que darão apoio à atividade com seus respectivos equipamentos de resposta, </w:t>
      </w:r>
      <w:r w:rsidR="004142DF">
        <w:rPr>
          <w:rFonts w:ascii="Arial Narrow" w:hAnsi="Arial Narrow"/>
          <w:sz w:val="22"/>
          <w:szCs w:val="22"/>
        </w:rPr>
        <w:t>os quais somente</w:t>
      </w:r>
      <w:r>
        <w:rPr>
          <w:rFonts w:ascii="Arial Narrow" w:hAnsi="Arial Narrow"/>
          <w:sz w:val="22"/>
          <w:szCs w:val="22"/>
        </w:rPr>
        <w:t xml:space="preserve"> serão contratad</w:t>
      </w:r>
      <w:r w:rsidR="00B42CF4">
        <w:rPr>
          <w:rFonts w:ascii="Arial Narrow" w:hAnsi="Arial Narrow"/>
          <w:sz w:val="22"/>
          <w:szCs w:val="22"/>
        </w:rPr>
        <w:t>os</w:t>
      </w:r>
      <w:r>
        <w:rPr>
          <w:rFonts w:ascii="Arial Narrow" w:hAnsi="Arial Narrow"/>
          <w:sz w:val="22"/>
          <w:szCs w:val="22"/>
        </w:rPr>
        <w:t xml:space="preserve"> </w:t>
      </w:r>
      <w:r w:rsidR="00CF05FD">
        <w:rPr>
          <w:rFonts w:ascii="Arial Narrow" w:hAnsi="Arial Narrow"/>
          <w:sz w:val="22"/>
          <w:szCs w:val="22"/>
        </w:rPr>
        <w:t xml:space="preserve">em data </w:t>
      </w:r>
      <w:r w:rsidR="008372D1">
        <w:rPr>
          <w:rFonts w:ascii="Arial Narrow" w:hAnsi="Arial Narrow"/>
          <w:sz w:val="22"/>
          <w:szCs w:val="22"/>
        </w:rPr>
        <w:t xml:space="preserve">mais </w:t>
      </w:r>
      <w:r w:rsidR="00B60BE2">
        <w:rPr>
          <w:rFonts w:ascii="Arial Narrow" w:hAnsi="Arial Narrow"/>
          <w:sz w:val="22"/>
          <w:szCs w:val="22"/>
        </w:rPr>
        <w:t xml:space="preserve">próxima às atividades de perfuração planejadas </w:t>
      </w:r>
      <w:r w:rsidR="00B42CF4">
        <w:rPr>
          <w:rFonts w:ascii="Arial Narrow" w:hAnsi="Arial Narrow"/>
          <w:sz w:val="22"/>
          <w:szCs w:val="22"/>
        </w:rPr>
        <w:t>para</w:t>
      </w:r>
      <w:r>
        <w:rPr>
          <w:rFonts w:ascii="Arial Narrow" w:hAnsi="Arial Narrow"/>
          <w:sz w:val="22"/>
          <w:szCs w:val="22"/>
        </w:rPr>
        <w:t xml:space="preserve"> </w:t>
      </w:r>
      <w:r w:rsidR="00A82A19">
        <w:rPr>
          <w:rFonts w:ascii="Arial Narrow" w:hAnsi="Arial Narrow"/>
          <w:sz w:val="22"/>
          <w:szCs w:val="22"/>
        </w:rPr>
        <w:t xml:space="preserve">início em </w:t>
      </w:r>
      <w:r>
        <w:rPr>
          <w:rFonts w:ascii="Arial Narrow" w:hAnsi="Arial Narrow"/>
          <w:sz w:val="22"/>
          <w:szCs w:val="22"/>
        </w:rPr>
        <w:t>meados de 2021.</w:t>
      </w:r>
      <w:r w:rsidR="00CF05FD">
        <w:rPr>
          <w:rFonts w:ascii="Arial Narrow" w:hAnsi="Arial Narrow"/>
          <w:sz w:val="22"/>
          <w:szCs w:val="22"/>
        </w:rPr>
        <w:t xml:space="preserve"> </w:t>
      </w:r>
      <w:r w:rsidRPr="00FE38F7">
        <w:rPr>
          <w:rFonts w:ascii="Arial Narrow" w:hAnsi="Arial Narrow"/>
          <w:sz w:val="22"/>
          <w:szCs w:val="22"/>
        </w:rPr>
        <w:t xml:space="preserve">Contudo, permita-nos sugerir a realização de uma APO específica para avaliar e testar a resposta </w:t>
      </w:r>
      <w:r w:rsidR="002F302F" w:rsidRPr="00FE38F7">
        <w:rPr>
          <w:rFonts w:ascii="Arial Narrow" w:hAnsi="Arial Narrow"/>
          <w:sz w:val="22"/>
          <w:szCs w:val="22"/>
        </w:rPr>
        <w:t>à</w:t>
      </w:r>
      <w:r w:rsidRPr="00FE38F7">
        <w:rPr>
          <w:rFonts w:ascii="Arial Narrow" w:hAnsi="Arial Narrow"/>
          <w:sz w:val="22"/>
          <w:szCs w:val="22"/>
        </w:rPr>
        <w:t xml:space="preserve"> fauna através do centro de reabilitação em Belém</w:t>
      </w:r>
      <w:r w:rsidR="00942E8C" w:rsidRPr="00FE38F7">
        <w:rPr>
          <w:rFonts w:ascii="Arial Narrow" w:hAnsi="Arial Narrow"/>
          <w:sz w:val="22"/>
          <w:szCs w:val="22"/>
        </w:rPr>
        <w:t>,</w:t>
      </w:r>
      <w:r w:rsidR="0015055D" w:rsidRPr="00FE38F7">
        <w:rPr>
          <w:rFonts w:ascii="Arial Narrow" w:hAnsi="Arial Narrow"/>
          <w:sz w:val="22"/>
          <w:szCs w:val="22"/>
        </w:rPr>
        <w:t xml:space="preserve"> </w:t>
      </w:r>
      <w:r w:rsidRPr="00FE38F7">
        <w:rPr>
          <w:rFonts w:ascii="Arial Narrow" w:hAnsi="Arial Narrow"/>
          <w:sz w:val="22"/>
          <w:szCs w:val="22"/>
        </w:rPr>
        <w:t xml:space="preserve"> </w:t>
      </w:r>
      <w:r w:rsidR="0015055D" w:rsidRPr="00FE38F7">
        <w:rPr>
          <w:rFonts w:ascii="Arial Narrow" w:hAnsi="Arial Narrow"/>
          <w:sz w:val="22"/>
          <w:szCs w:val="22"/>
        </w:rPr>
        <w:t>a qual</w:t>
      </w:r>
      <w:r w:rsidRPr="00FE38F7">
        <w:rPr>
          <w:rFonts w:ascii="Arial Narrow" w:hAnsi="Arial Narrow"/>
          <w:sz w:val="22"/>
          <w:szCs w:val="22"/>
        </w:rPr>
        <w:t xml:space="preserve"> poderia </w:t>
      </w:r>
      <w:r w:rsidR="0015055D" w:rsidRPr="00FE38F7">
        <w:rPr>
          <w:rFonts w:ascii="Arial Narrow" w:hAnsi="Arial Narrow"/>
          <w:sz w:val="22"/>
          <w:szCs w:val="22"/>
        </w:rPr>
        <w:t xml:space="preserve">vir a </w:t>
      </w:r>
      <w:r w:rsidRPr="00FE38F7">
        <w:rPr>
          <w:rFonts w:ascii="Arial Narrow" w:hAnsi="Arial Narrow"/>
          <w:sz w:val="22"/>
          <w:szCs w:val="22"/>
        </w:rPr>
        <w:t xml:space="preserve">ser realizada </w:t>
      </w:r>
      <w:r w:rsidR="00FE38F7">
        <w:rPr>
          <w:rFonts w:ascii="Arial Narrow" w:hAnsi="Arial Narrow"/>
          <w:sz w:val="22"/>
          <w:szCs w:val="22"/>
        </w:rPr>
        <w:t>por volta da</w:t>
      </w:r>
      <w:r w:rsidRPr="00FE38F7">
        <w:rPr>
          <w:rFonts w:ascii="Arial Narrow" w:hAnsi="Arial Narrow"/>
          <w:sz w:val="22"/>
          <w:szCs w:val="22"/>
        </w:rPr>
        <w:t xml:space="preserve"> metade do próximo ano, a</w:t>
      </w:r>
      <w:r w:rsidR="00A95A71" w:rsidRPr="00FE38F7">
        <w:rPr>
          <w:rFonts w:ascii="Arial Narrow" w:hAnsi="Arial Narrow"/>
          <w:sz w:val="22"/>
          <w:szCs w:val="22"/>
        </w:rPr>
        <w:t>pós a conclusão da</w:t>
      </w:r>
      <w:r w:rsidRPr="00FE38F7">
        <w:rPr>
          <w:rFonts w:ascii="Arial Narrow" w:hAnsi="Arial Narrow"/>
          <w:sz w:val="22"/>
          <w:szCs w:val="22"/>
        </w:rPr>
        <w:t xml:space="preserve"> reforma </w:t>
      </w:r>
      <w:r w:rsidR="00A95A71" w:rsidRPr="00FE38F7">
        <w:rPr>
          <w:rFonts w:ascii="Arial Narrow" w:hAnsi="Arial Narrow"/>
          <w:sz w:val="22"/>
          <w:szCs w:val="22"/>
        </w:rPr>
        <w:t xml:space="preserve">e do processo de habilitação </w:t>
      </w:r>
      <w:r w:rsidRPr="00FE38F7">
        <w:rPr>
          <w:rFonts w:ascii="Arial Narrow" w:hAnsi="Arial Narrow"/>
          <w:sz w:val="22"/>
          <w:szCs w:val="22"/>
        </w:rPr>
        <w:t xml:space="preserve">do </w:t>
      </w:r>
      <w:r w:rsidR="007D1F44" w:rsidRPr="00FE38F7">
        <w:rPr>
          <w:rFonts w:ascii="Arial Narrow" w:hAnsi="Arial Narrow"/>
          <w:sz w:val="22"/>
          <w:szCs w:val="22"/>
        </w:rPr>
        <w:t>c</w:t>
      </w:r>
      <w:r w:rsidRPr="00FE38F7">
        <w:rPr>
          <w:rFonts w:ascii="Arial Narrow" w:hAnsi="Arial Narrow"/>
          <w:sz w:val="22"/>
          <w:szCs w:val="22"/>
        </w:rPr>
        <w:t>entro</w:t>
      </w:r>
      <w:r w:rsidR="002F302F" w:rsidRPr="00FE38F7">
        <w:rPr>
          <w:rFonts w:ascii="Arial Narrow" w:hAnsi="Arial Narrow"/>
          <w:sz w:val="22"/>
          <w:szCs w:val="22"/>
        </w:rPr>
        <w:t>.</w:t>
      </w:r>
    </w:p>
    <w:p w14:paraId="3B814802" w14:textId="69B44233" w:rsidR="009946B7" w:rsidRDefault="009946B7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74637390" w14:textId="77777777" w:rsidR="00407C4E" w:rsidRPr="00C0091F" w:rsidRDefault="00407C4E" w:rsidP="00407C4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C0091F">
        <w:rPr>
          <w:rFonts w:ascii="Arial Narrow" w:hAnsi="Arial Narrow"/>
          <w:b/>
          <w:sz w:val="22"/>
          <w:szCs w:val="22"/>
        </w:rPr>
        <w:t>5. ESTRUTURA ORGANIZACIONAL DE RESPOSTA (EOR)</w:t>
      </w:r>
    </w:p>
    <w:p w14:paraId="2655561F" w14:textId="77777777" w:rsidR="00407C4E" w:rsidRDefault="00407C4E" w:rsidP="00407C4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C0091F">
        <w:rPr>
          <w:rFonts w:ascii="Arial Narrow" w:hAnsi="Arial Narrow"/>
          <w:i/>
          <w:sz w:val="22"/>
          <w:szCs w:val="22"/>
        </w:rPr>
        <w:t>Entendemos que a Lista de Contatos da EOR que é um documento dinâmico e que deverá constar a lista completa com as opções de pessoas treinadas para os principais cargos na versão consolidada antes da APO e ao longo das a</w:t>
      </w:r>
      <w:r>
        <w:rPr>
          <w:rFonts w:ascii="Arial Narrow" w:eastAsia="Arial Narrow" w:hAnsi="Arial Narrow" w:cs="Arial Narrow"/>
          <w:i/>
          <w:sz w:val="22"/>
          <w:szCs w:val="22"/>
        </w:rPr>
        <w:t>ti</w:t>
      </w:r>
      <w:r w:rsidRPr="00C0091F">
        <w:rPr>
          <w:rFonts w:ascii="Arial Narrow" w:hAnsi="Arial Narrow"/>
          <w:i/>
          <w:sz w:val="22"/>
          <w:szCs w:val="22"/>
        </w:rPr>
        <w:t>vidades de perfuração.</w:t>
      </w:r>
    </w:p>
    <w:p w14:paraId="32D5B203" w14:textId="77777777" w:rsidR="00407C4E" w:rsidRDefault="00407C4E" w:rsidP="00407C4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C0091F">
        <w:rPr>
          <w:rFonts w:ascii="Arial Narrow" w:hAnsi="Arial Narrow"/>
          <w:b/>
          <w:sz w:val="22"/>
          <w:szCs w:val="22"/>
        </w:rPr>
        <w:t>Resposta</w:t>
      </w:r>
      <w:r>
        <w:rPr>
          <w:rFonts w:ascii="Arial Narrow" w:hAnsi="Arial Narrow"/>
          <w:b/>
          <w:sz w:val="22"/>
          <w:szCs w:val="22"/>
        </w:rPr>
        <w:t xml:space="preserve">: </w:t>
      </w:r>
      <w:r w:rsidRPr="00B62BB4">
        <w:rPr>
          <w:rFonts w:ascii="Arial Narrow" w:hAnsi="Arial Narrow"/>
          <w:sz w:val="22"/>
          <w:szCs w:val="22"/>
        </w:rPr>
        <w:t>A BP</w:t>
      </w:r>
      <w:r>
        <w:rPr>
          <w:rFonts w:ascii="Arial Narrow" w:hAnsi="Arial Narrow"/>
          <w:sz w:val="22"/>
          <w:szCs w:val="22"/>
        </w:rPr>
        <w:t xml:space="preserve"> reitera o compromisso de apresentação da lista completa com as opções de pessoas treinadas para os principais cargos na versão consolidada do PEI a ser apresentada antes da realização da APO e atualizada, caso se faça necessário, ao longo das atividades de perfuração.  Por tratar-se de um documento dinâmico, o mesmo será encaminhado logo antes do agendamento da avaliação, quando todo o quadro de funcionários que darão apoio às atividades já estiver definido e devidamente habilitado.</w:t>
      </w:r>
    </w:p>
    <w:p w14:paraId="435C97B0" w14:textId="53363EBC" w:rsidR="009946B7" w:rsidRDefault="009946B7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3502F7D3" w14:textId="77777777" w:rsidR="00DD3E6F" w:rsidRPr="00692EF3" w:rsidRDefault="00DD3E6F" w:rsidP="00DD3E6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692EF3">
        <w:rPr>
          <w:rFonts w:ascii="Arial Narrow" w:hAnsi="Arial Narrow"/>
          <w:b/>
          <w:sz w:val="22"/>
          <w:szCs w:val="22"/>
        </w:rPr>
        <w:lastRenderedPageBreak/>
        <w:t>8.3. Procedimentos para Avaliação e Monitoramento da Mancha de Óleo</w:t>
      </w:r>
    </w:p>
    <w:p w14:paraId="4DEA2FF8" w14:textId="77777777" w:rsidR="00DD3E6F" w:rsidRPr="00692EF3" w:rsidRDefault="00DD3E6F" w:rsidP="00DD3E6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692EF3">
        <w:rPr>
          <w:rFonts w:ascii="Arial Narrow" w:hAnsi="Arial Narrow"/>
          <w:i/>
          <w:sz w:val="22"/>
          <w:szCs w:val="22"/>
        </w:rPr>
        <w:t xml:space="preserve">As informações apresentadas foram </w:t>
      </w:r>
      <w:r w:rsidRPr="007960C5">
        <w:rPr>
          <w:rFonts w:ascii="Arial Narrow" w:hAnsi="Arial Narrow"/>
          <w:i/>
          <w:sz w:val="22"/>
          <w:szCs w:val="22"/>
          <w:u w:val="single"/>
        </w:rPr>
        <w:t>consideradas sa</w:t>
      </w:r>
      <w:r w:rsidRPr="007960C5">
        <w:rPr>
          <w:rFonts w:ascii="Arial Narrow" w:eastAsia="Arial Narrow" w:hAnsi="Arial Narrow" w:cs="Arial Narrow" w:hint="eastAsia"/>
          <w:i/>
          <w:sz w:val="22"/>
          <w:szCs w:val="22"/>
          <w:u w:val="single"/>
        </w:rPr>
        <w:t>􀆟</w:t>
      </w:r>
      <w:r w:rsidRPr="007960C5">
        <w:rPr>
          <w:rFonts w:ascii="Arial Narrow" w:hAnsi="Arial Narrow"/>
          <w:i/>
          <w:sz w:val="22"/>
          <w:szCs w:val="22"/>
          <w:u w:val="single"/>
        </w:rPr>
        <w:t>sfatórias</w:t>
      </w:r>
      <w:r w:rsidRPr="00692EF3">
        <w:rPr>
          <w:rFonts w:ascii="Arial Narrow" w:hAnsi="Arial Narrow"/>
          <w:i/>
          <w:sz w:val="22"/>
          <w:szCs w:val="22"/>
        </w:rPr>
        <w:t>. Esta coordenação sugere que mantenha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692EF3">
        <w:rPr>
          <w:rFonts w:ascii="Arial Narrow" w:hAnsi="Arial Narrow"/>
          <w:i/>
          <w:sz w:val="22"/>
          <w:szCs w:val="22"/>
        </w:rPr>
        <w:t>pelo menos um aerostato contratado mesmo no caso a empresa consiga contratar as embarcações com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692EF3">
        <w:rPr>
          <w:rFonts w:ascii="Arial Narrow" w:hAnsi="Arial Narrow"/>
          <w:i/>
          <w:sz w:val="22"/>
          <w:szCs w:val="22"/>
        </w:rPr>
        <w:t>sistema de câmera infravermelha.</w:t>
      </w:r>
    </w:p>
    <w:p w14:paraId="2C3F2086" w14:textId="77777777" w:rsidR="00DD3E6F" w:rsidRPr="00692EF3" w:rsidRDefault="00DD3E6F" w:rsidP="00DD3E6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692EF3">
        <w:rPr>
          <w:rFonts w:ascii="Arial Narrow" w:hAnsi="Arial Narrow"/>
          <w:b/>
          <w:sz w:val="22"/>
          <w:szCs w:val="22"/>
        </w:rPr>
        <w:t>Resposta:</w:t>
      </w:r>
      <w:r>
        <w:rPr>
          <w:rFonts w:ascii="Arial Narrow" w:hAnsi="Arial Narrow"/>
          <w:sz w:val="22"/>
          <w:szCs w:val="22"/>
        </w:rPr>
        <w:t xml:space="preserve"> A BP compromete-se a acatar a sugestão do IBAMA, mantendo um aerostado além de um sistema de câmera infravermelha, caso este último seja contratado.</w:t>
      </w:r>
    </w:p>
    <w:p w14:paraId="64FD8843" w14:textId="77777777" w:rsidR="007577B8" w:rsidRDefault="007577B8" w:rsidP="00DD3E6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</w:p>
    <w:p w14:paraId="0CCF8FF2" w14:textId="1E169FCF" w:rsidR="00DD3E6F" w:rsidRPr="00692EF3" w:rsidRDefault="00DD3E6F" w:rsidP="00DD3E6F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692EF3">
        <w:rPr>
          <w:rFonts w:ascii="Arial Narrow" w:hAnsi="Arial Narrow"/>
          <w:i/>
          <w:sz w:val="22"/>
          <w:szCs w:val="22"/>
        </w:rPr>
        <w:t>Esta coordenação solicita que a empresa apresente as embarcações com os equipamentos contratados e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692EF3">
        <w:rPr>
          <w:rFonts w:ascii="Arial Narrow" w:hAnsi="Arial Narrow"/>
          <w:i/>
          <w:sz w:val="22"/>
          <w:szCs w:val="22"/>
        </w:rPr>
        <w:t>o sistema de monitoramento contratado para o Posto de Comando do Incidente para antes da Avaliação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692EF3">
        <w:rPr>
          <w:rFonts w:ascii="Arial Narrow" w:hAnsi="Arial Narrow"/>
          <w:i/>
          <w:sz w:val="22"/>
          <w:szCs w:val="22"/>
        </w:rPr>
        <w:t>Pré-Operacional e consequente aprovação do PEI.</w:t>
      </w:r>
    </w:p>
    <w:p w14:paraId="0E78DDCE" w14:textId="6F93067A" w:rsidR="005256ED" w:rsidRPr="00692EF3" w:rsidRDefault="005256ED" w:rsidP="005256ED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03188E">
        <w:rPr>
          <w:rFonts w:ascii="Arial Narrow" w:hAnsi="Arial Narrow"/>
          <w:b/>
          <w:sz w:val="22"/>
          <w:szCs w:val="22"/>
        </w:rPr>
        <w:t>Resposta:</w:t>
      </w:r>
      <w:r>
        <w:rPr>
          <w:rFonts w:ascii="Arial Narrow" w:hAnsi="Arial Narrow"/>
          <w:sz w:val="22"/>
          <w:szCs w:val="22"/>
        </w:rPr>
        <w:t xml:space="preserve"> A BP compromete-se a apresentar as embarcações com os respectivos equipamentos de resposta instalados, além do sistema de monitoramento para o Posto de Comando do Incidente.  Todas essas embarcações e equipamentos serão contratados antes da realização da APO.</w:t>
      </w:r>
      <w:r w:rsidR="007960C5">
        <w:rPr>
          <w:rFonts w:ascii="Arial Narrow" w:hAnsi="Arial Narrow"/>
          <w:sz w:val="22"/>
          <w:szCs w:val="22"/>
        </w:rPr>
        <w:t xml:space="preserve"> Destaca-se que as especificações </w:t>
      </w:r>
      <w:r w:rsidR="004675EC">
        <w:rPr>
          <w:rFonts w:ascii="Arial Narrow" w:hAnsi="Arial Narrow"/>
          <w:sz w:val="22"/>
          <w:szCs w:val="22"/>
        </w:rPr>
        <w:t>das embarcações que serão contratadas já foram apresentadas.</w:t>
      </w:r>
    </w:p>
    <w:p w14:paraId="12F5AC3B" w14:textId="7AFE9697" w:rsidR="00DD3E6F" w:rsidRDefault="00DD3E6F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3290C84D" w14:textId="77777777" w:rsidR="00EE693D" w:rsidRPr="00432001" w:rsidRDefault="00EE693D" w:rsidP="00EE693D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432001">
        <w:rPr>
          <w:rFonts w:ascii="Arial Narrow" w:hAnsi="Arial Narrow"/>
          <w:b/>
          <w:sz w:val="22"/>
          <w:szCs w:val="22"/>
        </w:rPr>
        <w:t>8.6. Procedimentos para Dispersão Química</w:t>
      </w:r>
    </w:p>
    <w:p w14:paraId="7760F076" w14:textId="77777777" w:rsidR="00EE693D" w:rsidRPr="00432001" w:rsidRDefault="00EE693D" w:rsidP="00EE693D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432001">
        <w:rPr>
          <w:rFonts w:ascii="Arial Narrow" w:hAnsi="Arial Narrow"/>
          <w:b/>
          <w:sz w:val="22"/>
          <w:szCs w:val="22"/>
        </w:rPr>
        <w:t>ANEXO A – Caracteriísticas da unidade de perfuração e embarcações de apoio e dedicada</w:t>
      </w:r>
    </w:p>
    <w:p w14:paraId="5CF5CB70" w14:textId="77777777" w:rsidR="00EE693D" w:rsidRPr="00432001" w:rsidRDefault="00EE693D" w:rsidP="00EE693D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432001">
        <w:rPr>
          <w:rFonts w:ascii="Arial Narrow" w:hAnsi="Arial Narrow"/>
          <w:sz w:val="22"/>
          <w:szCs w:val="22"/>
        </w:rPr>
        <w:t xml:space="preserve">As informações apresentadas foram </w:t>
      </w:r>
      <w:r w:rsidRPr="004675EC">
        <w:rPr>
          <w:rFonts w:ascii="Arial Narrow" w:hAnsi="Arial Narrow"/>
          <w:sz w:val="22"/>
          <w:szCs w:val="22"/>
          <w:u w:val="single"/>
        </w:rPr>
        <w:t>consideradas satisfatórias</w:t>
      </w:r>
      <w:r w:rsidRPr="00432001">
        <w:rPr>
          <w:rFonts w:ascii="Arial Narrow" w:hAnsi="Arial Narrow"/>
          <w:sz w:val="22"/>
          <w:szCs w:val="22"/>
        </w:rPr>
        <w:t>. Esta coordenação solicita que a empresa apresente as embarcações para antes da Avaliação Pré-Operacional e consequente aprovação do PEI.</w:t>
      </w:r>
    </w:p>
    <w:p w14:paraId="5C8A692B" w14:textId="211F00FE" w:rsidR="00EE693D" w:rsidRPr="00432001" w:rsidRDefault="00EE693D" w:rsidP="00EE693D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432001">
        <w:rPr>
          <w:rFonts w:ascii="Arial Narrow" w:hAnsi="Arial Narrow"/>
          <w:b/>
          <w:sz w:val="22"/>
          <w:szCs w:val="22"/>
        </w:rPr>
        <w:t>Resposta:</w:t>
      </w:r>
      <w:r w:rsidRPr="00432001">
        <w:rPr>
          <w:rFonts w:ascii="Arial Narrow" w:hAnsi="Arial Narrow"/>
          <w:sz w:val="22"/>
          <w:szCs w:val="22"/>
        </w:rPr>
        <w:t xml:space="preserve"> Conforme já informado, a BP compromte-se a apresentar as embarcações ara a vistoria do IBAMA previamente </w:t>
      </w:r>
      <w:r w:rsidR="00432001">
        <w:rPr>
          <w:rFonts w:ascii="Arial Narrow" w:hAnsi="Arial Narrow"/>
          <w:sz w:val="22"/>
          <w:szCs w:val="22"/>
        </w:rPr>
        <w:t>à</w:t>
      </w:r>
      <w:r w:rsidRPr="00432001">
        <w:rPr>
          <w:rFonts w:ascii="Arial Narrow" w:hAnsi="Arial Narrow"/>
          <w:sz w:val="22"/>
          <w:szCs w:val="22"/>
        </w:rPr>
        <w:t xml:space="preserve"> realização da APO. </w:t>
      </w:r>
    </w:p>
    <w:p w14:paraId="13E425F4" w14:textId="73EB50EC" w:rsidR="00EE693D" w:rsidRDefault="00EE693D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137A0EF1" w14:textId="77777777" w:rsidR="00800A1A" w:rsidRDefault="00800A1A" w:rsidP="00800A1A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03188E">
        <w:rPr>
          <w:rFonts w:ascii="Arial Narrow" w:hAnsi="Arial Narrow"/>
          <w:b/>
          <w:sz w:val="22"/>
          <w:szCs w:val="22"/>
        </w:rPr>
        <w:t xml:space="preserve">II.13.8.9 Procedimentos para a Proteção à Fauna </w:t>
      </w:r>
    </w:p>
    <w:p w14:paraId="4C9BFC3B" w14:textId="77777777" w:rsidR="00800A1A" w:rsidRDefault="00800A1A" w:rsidP="00800A1A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i/>
          <w:sz w:val="22"/>
          <w:szCs w:val="22"/>
        </w:rPr>
      </w:pPr>
      <w:r w:rsidRPr="0003188E">
        <w:rPr>
          <w:rFonts w:ascii="Arial Narrow" w:hAnsi="Arial Narrow"/>
          <w:i/>
          <w:sz w:val="22"/>
          <w:szCs w:val="22"/>
        </w:rPr>
        <w:t>Confirmamos que as úl</w:t>
      </w:r>
      <w:r>
        <w:rPr>
          <w:rFonts w:ascii="Arial Narrow" w:eastAsia="Arial Narrow" w:hAnsi="Arial Narrow" w:cs="Arial Narrow"/>
          <w:i/>
          <w:sz w:val="22"/>
          <w:szCs w:val="22"/>
        </w:rPr>
        <w:t>t</w:t>
      </w:r>
      <w:r w:rsidRPr="0003188E">
        <w:rPr>
          <w:rFonts w:ascii="Arial Narrow" w:hAnsi="Arial Narrow"/>
          <w:i/>
          <w:sz w:val="22"/>
          <w:szCs w:val="22"/>
        </w:rPr>
        <w:t>mas atualizações apresentadas pela empresa, referentes ao PPAF e ao PMAVE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03188E">
        <w:rPr>
          <w:rFonts w:ascii="Arial Narrow" w:hAnsi="Arial Narrow"/>
          <w:i/>
          <w:sz w:val="22"/>
          <w:szCs w:val="22"/>
        </w:rPr>
        <w:t>não foram consideradas na emissão do Parecer Técnico Nº 176/2018. Os documentos não haviam sido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03188E">
        <w:rPr>
          <w:rFonts w:ascii="Arial Narrow" w:hAnsi="Arial Narrow"/>
          <w:i/>
          <w:sz w:val="22"/>
          <w:szCs w:val="22"/>
        </w:rPr>
        <w:t>analisados na ocasião. A par</w:t>
      </w:r>
      <w:r>
        <w:rPr>
          <w:rFonts w:ascii="Arial Narrow" w:eastAsia="Arial Narrow" w:hAnsi="Arial Narrow" w:cs="Arial Narrow"/>
          <w:i/>
          <w:sz w:val="22"/>
          <w:szCs w:val="22"/>
        </w:rPr>
        <w:t>ti</w:t>
      </w:r>
      <w:r w:rsidRPr="0003188E">
        <w:rPr>
          <w:rFonts w:ascii="Arial Narrow" w:hAnsi="Arial Narrow"/>
          <w:i/>
          <w:sz w:val="22"/>
          <w:szCs w:val="22"/>
        </w:rPr>
        <w:t>r das informações apresentadas, ressaltamos que a realização da APO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03188E">
        <w:rPr>
          <w:rFonts w:ascii="Arial Narrow" w:hAnsi="Arial Narrow"/>
          <w:i/>
          <w:sz w:val="22"/>
          <w:szCs w:val="22"/>
        </w:rPr>
        <w:t>estará condicionada à comprovação de treinamento da equipe para a atuação no PPAF, à habilitação da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03188E">
        <w:rPr>
          <w:rFonts w:ascii="Arial Narrow" w:hAnsi="Arial Narrow"/>
          <w:i/>
          <w:sz w:val="22"/>
          <w:szCs w:val="22"/>
        </w:rPr>
        <w:t>Universidade Federal Rural da Amazônia (UFRA) junto à SEMAS como centro de manejo de fauna silvestre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03188E">
        <w:rPr>
          <w:rFonts w:ascii="Arial Narrow" w:hAnsi="Arial Narrow"/>
          <w:i/>
          <w:sz w:val="22"/>
          <w:szCs w:val="22"/>
        </w:rPr>
        <w:t>e à realização de vistoria técnica às instalações da UFRA para comprovar se foram realizadas as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03188E">
        <w:rPr>
          <w:rFonts w:ascii="Arial Narrow" w:hAnsi="Arial Narrow"/>
          <w:i/>
          <w:sz w:val="22"/>
          <w:szCs w:val="22"/>
        </w:rPr>
        <w:t>adaptações necessárias ao funcionamento de um centro de reabilitação de fauna impactada pela</w:t>
      </w:r>
      <w:r>
        <w:rPr>
          <w:rFonts w:ascii="Arial Narrow" w:hAnsi="Arial Narrow"/>
          <w:i/>
          <w:sz w:val="22"/>
          <w:szCs w:val="22"/>
        </w:rPr>
        <w:t xml:space="preserve"> </w:t>
      </w:r>
      <w:r w:rsidRPr="0003188E">
        <w:rPr>
          <w:rFonts w:ascii="Arial Narrow" w:hAnsi="Arial Narrow"/>
          <w:i/>
          <w:sz w:val="22"/>
          <w:szCs w:val="22"/>
        </w:rPr>
        <w:t>a</w:t>
      </w:r>
      <w:r>
        <w:rPr>
          <w:rFonts w:ascii="Arial Narrow" w:hAnsi="Arial Narrow"/>
          <w:i/>
          <w:sz w:val="22"/>
          <w:szCs w:val="22"/>
        </w:rPr>
        <w:t>ti</w:t>
      </w:r>
      <w:r w:rsidRPr="0003188E">
        <w:rPr>
          <w:rFonts w:ascii="Arial Narrow" w:hAnsi="Arial Narrow"/>
          <w:i/>
          <w:sz w:val="22"/>
          <w:szCs w:val="22"/>
        </w:rPr>
        <w:t>vidade em questão.</w:t>
      </w:r>
    </w:p>
    <w:p w14:paraId="3FE6411B" w14:textId="354C79FC" w:rsidR="00154115" w:rsidRDefault="00800A1A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2E46F1">
        <w:rPr>
          <w:rFonts w:ascii="Arial Narrow" w:hAnsi="Arial Narrow"/>
          <w:b/>
          <w:sz w:val="22"/>
          <w:szCs w:val="22"/>
        </w:rPr>
        <w:lastRenderedPageBreak/>
        <w:t>Resposta:</w:t>
      </w:r>
      <w:r w:rsidRPr="00F0407E">
        <w:rPr>
          <w:rFonts w:ascii="Arial Narrow" w:hAnsi="Arial Narrow"/>
          <w:sz w:val="22"/>
          <w:szCs w:val="22"/>
        </w:rPr>
        <w:t xml:space="preserve"> </w:t>
      </w:r>
      <w:r w:rsidR="00A853EB" w:rsidRPr="00F0407E">
        <w:rPr>
          <w:rFonts w:ascii="Arial Narrow" w:hAnsi="Arial Narrow"/>
          <w:sz w:val="22"/>
          <w:szCs w:val="22"/>
        </w:rPr>
        <w:t xml:space="preserve">Conforme </w:t>
      </w:r>
      <w:r w:rsidR="00403598" w:rsidRPr="00F0407E">
        <w:rPr>
          <w:rFonts w:ascii="Arial Narrow" w:hAnsi="Arial Narrow"/>
          <w:sz w:val="22"/>
          <w:szCs w:val="22"/>
        </w:rPr>
        <w:t xml:space="preserve">já </w:t>
      </w:r>
      <w:r w:rsidR="00565033" w:rsidRPr="00F0407E">
        <w:rPr>
          <w:rFonts w:ascii="Arial Narrow" w:hAnsi="Arial Narrow"/>
          <w:sz w:val="22"/>
          <w:szCs w:val="22"/>
        </w:rPr>
        <w:t>informado por meio do Ofício GWO-HSE-19-004 (</w:t>
      </w:r>
      <w:r w:rsidR="001E49BB" w:rsidRPr="00F0407E">
        <w:rPr>
          <w:rFonts w:ascii="Arial Narrow" w:hAnsi="Arial Narrow"/>
          <w:sz w:val="22"/>
          <w:szCs w:val="22"/>
        </w:rPr>
        <w:t>SEI N</w:t>
      </w:r>
      <w:r w:rsidR="001E49BB" w:rsidRPr="00F0407E">
        <w:rPr>
          <w:rFonts w:ascii="Arial Narrow" w:hAnsi="Arial Narrow"/>
          <w:sz w:val="22"/>
          <w:szCs w:val="22"/>
          <w:vertAlign w:val="superscript"/>
        </w:rPr>
        <w:t>o</w:t>
      </w:r>
      <w:r w:rsidR="001E49BB" w:rsidRPr="00F0407E">
        <w:rPr>
          <w:rFonts w:ascii="Arial Narrow" w:hAnsi="Arial Narrow"/>
          <w:sz w:val="22"/>
          <w:szCs w:val="22"/>
        </w:rPr>
        <w:t xml:space="preserve"> 5022460)</w:t>
      </w:r>
      <w:r w:rsidR="00565033" w:rsidRPr="00F0407E">
        <w:rPr>
          <w:rFonts w:ascii="Arial Narrow" w:hAnsi="Arial Narrow"/>
          <w:sz w:val="22"/>
          <w:szCs w:val="22"/>
        </w:rPr>
        <w:t>,</w:t>
      </w:r>
      <w:r w:rsidR="001E49BB" w:rsidRPr="00F0407E">
        <w:rPr>
          <w:rFonts w:ascii="Arial Narrow" w:hAnsi="Arial Narrow"/>
          <w:sz w:val="22"/>
          <w:szCs w:val="22"/>
        </w:rPr>
        <w:t xml:space="preserve"> </w:t>
      </w:r>
      <w:r w:rsidR="007972F7" w:rsidRPr="00F0407E">
        <w:rPr>
          <w:rFonts w:ascii="Arial Narrow" w:hAnsi="Arial Narrow"/>
          <w:sz w:val="22"/>
          <w:szCs w:val="22"/>
        </w:rPr>
        <w:t xml:space="preserve">a BP vem atuando junto </w:t>
      </w:r>
      <w:r w:rsidR="00F0407E" w:rsidRPr="00F0407E">
        <w:rPr>
          <w:rFonts w:ascii="Arial Narrow" w:hAnsi="Arial Narrow"/>
          <w:sz w:val="22"/>
          <w:szCs w:val="22"/>
        </w:rPr>
        <w:t xml:space="preserve">à Universidade Federal </w:t>
      </w:r>
      <w:r w:rsidR="00F0407E">
        <w:rPr>
          <w:rFonts w:ascii="Arial Narrow" w:hAnsi="Arial Narrow"/>
          <w:sz w:val="22"/>
          <w:szCs w:val="22"/>
        </w:rPr>
        <w:t xml:space="preserve">Rural da Amazônia (UFRA) </w:t>
      </w:r>
      <w:r w:rsidR="00ED5CCD">
        <w:rPr>
          <w:rFonts w:ascii="Arial Narrow" w:hAnsi="Arial Narrow"/>
          <w:sz w:val="22"/>
          <w:szCs w:val="22"/>
        </w:rPr>
        <w:t xml:space="preserve">com o objetivo de implementar ações necessárias </w:t>
      </w:r>
      <w:r w:rsidR="00B35A91">
        <w:rPr>
          <w:rFonts w:ascii="Arial Narrow" w:hAnsi="Arial Narrow"/>
          <w:sz w:val="22"/>
          <w:szCs w:val="22"/>
        </w:rPr>
        <w:t xml:space="preserve">ao atendimento das exigências </w:t>
      </w:r>
      <w:r w:rsidR="00400307">
        <w:rPr>
          <w:rFonts w:ascii="Arial Narrow" w:hAnsi="Arial Narrow"/>
          <w:sz w:val="22"/>
          <w:szCs w:val="22"/>
        </w:rPr>
        <w:t xml:space="preserve">apresentadas </w:t>
      </w:r>
      <w:r w:rsidR="00A47329">
        <w:rPr>
          <w:rFonts w:ascii="Arial Narrow" w:hAnsi="Arial Narrow"/>
          <w:sz w:val="22"/>
          <w:szCs w:val="22"/>
        </w:rPr>
        <w:t>pelo IBAMA</w:t>
      </w:r>
      <w:r w:rsidR="00045353">
        <w:rPr>
          <w:rFonts w:ascii="Arial Narrow" w:hAnsi="Arial Narrow"/>
          <w:sz w:val="22"/>
          <w:szCs w:val="22"/>
        </w:rPr>
        <w:t xml:space="preserve">. O status </w:t>
      </w:r>
      <w:r w:rsidR="00F30F9D">
        <w:rPr>
          <w:rFonts w:ascii="Arial Narrow" w:hAnsi="Arial Narrow"/>
          <w:sz w:val="22"/>
          <w:szCs w:val="22"/>
        </w:rPr>
        <w:t xml:space="preserve">do andamento </w:t>
      </w:r>
      <w:r w:rsidR="00835B2B">
        <w:rPr>
          <w:rFonts w:ascii="Arial Narrow" w:hAnsi="Arial Narrow"/>
          <w:sz w:val="22"/>
          <w:szCs w:val="22"/>
        </w:rPr>
        <w:t>d</w:t>
      </w:r>
      <w:r w:rsidR="00F30F9D">
        <w:rPr>
          <w:rFonts w:ascii="Arial Narrow" w:hAnsi="Arial Narrow"/>
          <w:sz w:val="22"/>
          <w:szCs w:val="22"/>
        </w:rPr>
        <w:t>essas ações é apresentado a segu</w:t>
      </w:r>
      <w:r w:rsidR="003F3AFC">
        <w:rPr>
          <w:rFonts w:ascii="Arial Narrow" w:hAnsi="Arial Narrow"/>
          <w:sz w:val="22"/>
          <w:szCs w:val="22"/>
        </w:rPr>
        <w:t>i</w:t>
      </w:r>
      <w:r w:rsidR="00F30F9D">
        <w:rPr>
          <w:rFonts w:ascii="Arial Narrow" w:hAnsi="Arial Narrow"/>
          <w:sz w:val="22"/>
          <w:szCs w:val="22"/>
        </w:rPr>
        <w:t>r</w:t>
      </w:r>
      <w:r w:rsidR="00400307">
        <w:rPr>
          <w:rFonts w:ascii="Arial Narrow" w:hAnsi="Arial Narrow"/>
          <w:sz w:val="22"/>
          <w:szCs w:val="22"/>
        </w:rPr>
        <w:t xml:space="preserve"> </w:t>
      </w:r>
      <w:r w:rsidR="004D5AC4">
        <w:rPr>
          <w:rFonts w:ascii="Arial Narrow" w:hAnsi="Arial Narrow"/>
          <w:sz w:val="22"/>
          <w:szCs w:val="22"/>
        </w:rPr>
        <w:t>para cada um</w:t>
      </w:r>
      <w:r w:rsidR="00881E06">
        <w:rPr>
          <w:rFonts w:ascii="Arial Narrow" w:hAnsi="Arial Narrow"/>
          <w:sz w:val="22"/>
          <w:szCs w:val="22"/>
        </w:rPr>
        <w:t>a</w:t>
      </w:r>
      <w:r w:rsidR="004D5AC4">
        <w:rPr>
          <w:rFonts w:ascii="Arial Narrow" w:hAnsi="Arial Narrow"/>
          <w:sz w:val="22"/>
          <w:szCs w:val="22"/>
        </w:rPr>
        <w:t xml:space="preserve"> d</w:t>
      </w:r>
      <w:r w:rsidR="00881E06">
        <w:rPr>
          <w:rFonts w:ascii="Arial Narrow" w:hAnsi="Arial Narrow"/>
          <w:sz w:val="22"/>
          <w:szCs w:val="22"/>
        </w:rPr>
        <w:t>a</w:t>
      </w:r>
      <w:r w:rsidR="004D5AC4">
        <w:rPr>
          <w:rFonts w:ascii="Arial Narrow" w:hAnsi="Arial Narrow"/>
          <w:sz w:val="22"/>
          <w:szCs w:val="22"/>
        </w:rPr>
        <w:t xml:space="preserve">s </w:t>
      </w:r>
      <w:r w:rsidR="00881E06">
        <w:rPr>
          <w:rFonts w:ascii="Arial Narrow" w:hAnsi="Arial Narrow"/>
          <w:sz w:val="22"/>
          <w:szCs w:val="22"/>
        </w:rPr>
        <w:t xml:space="preserve">exigências </w:t>
      </w:r>
      <w:r w:rsidR="008122F1">
        <w:rPr>
          <w:rFonts w:ascii="Arial Narrow" w:hAnsi="Arial Narrow"/>
          <w:sz w:val="22"/>
          <w:szCs w:val="22"/>
        </w:rPr>
        <w:t>constantes do item</w:t>
      </w:r>
      <w:r w:rsidR="00154115">
        <w:rPr>
          <w:rFonts w:ascii="Arial Narrow" w:hAnsi="Arial Narrow"/>
          <w:sz w:val="22"/>
          <w:szCs w:val="22"/>
        </w:rPr>
        <w:t>:</w:t>
      </w:r>
    </w:p>
    <w:p w14:paraId="662669C1" w14:textId="77777777" w:rsidR="00EB1BF7" w:rsidRDefault="00EB1BF7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</w:p>
    <w:p w14:paraId="20AEF156" w14:textId="481B9B6C" w:rsidR="002E19ED" w:rsidRDefault="00DD743B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184F62">
        <w:rPr>
          <w:rFonts w:ascii="Arial Narrow" w:hAnsi="Arial Narrow"/>
          <w:b/>
          <w:sz w:val="22"/>
          <w:szCs w:val="22"/>
        </w:rPr>
        <w:t>Comprovação de treinamento da equipe para</w:t>
      </w:r>
      <w:r w:rsidR="001C6089" w:rsidRPr="00184F62">
        <w:rPr>
          <w:rFonts w:ascii="Arial Narrow" w:hAnsi="Arial Narrow"/>
          <w:b/>
          <w:sz w:val="22"/>
          <w:szCs w:val="22"/>
        </w:rPr>
        <w:t xml:space="preserve"> atuação no P</w:t>
      </w:r>
      <w:r w:rsidR="002E19ED" w:rsidRPr="00184F62">
        <w:rPr>
          <w:rFonts w:ascii="Arial Narrow" w:hAnsi="Arial Narrow"/>
          <w:b/>
          <w:sz w:val="22"/>
          <w:szCs w:val="22"/>
        </w:rPr>
        <w:t>lano de Proteção à Fauna</w:t>
      </w:r>
    </w:p>
    <w:p w14:paraId="13CF1ADE" w14:textId="6B63B0C3" w:rsidR="0035024D" w:rsidRDefault="00934A7C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Entre </w:t>
      </w:r>
      <w:r w:rsidR="005209AE">
        <w:rPr>
          <w:rFonts w:ascii="Arial Narrow" w:hAnsi="Arial Narrow"/>
          <w:sz w:val="22"/>
          <w:szCs w:val="22"/>
        </w:rPr>
        <w:t>17</w:t>
      </w:r>
      <w:r w:rsidR="000D6300">
        <w:rPr>
          <w:rFonts w:ascii="Arial Narrow" w:hAnsi="Arial Narrow"/>
          <w:sz w:val="22"/>
          <w:szCs w:val="22"/>
        </w:rPr>
        <w:t xml:space="preserve"> e </w:t>
      </w:r>
      <w:r w:rsidR="005209AE">
        <w:rPr>
          <w:rFonts w:ascii="Arial Narrow" w:hAnsi="Arial Narrow"/>
          <w:sz w:val="22"/>
          <w:szCs w:val="22"/>
        </w:rPr>
        <w:t>20</w:t>
      </w:r>
      <w:r w:rsidR="000D6300">
        <w:rPr>
          <w:rFonts w:ascii="Arial Narrow" w:hAnsi="Arial Narrow"/>
          <w:sz w:val="22"/>
          <w:szCs w:val="22"/>
        </w:rPr>
        <w:t xml:space="preserve"> </w:t>
      </w:r>
      <w:r w:rsidR="00433A2E" w:rsidRPr="004871D7">
        <w:rPr>
          <w:rFonts w:ascii="Arial Narrow" w:hAnsi="Arial Narrow"/>
          <w:sz w:val="22"/>
          <w:szCs w:val="22"/>
        </w:rPr>
        <w:t xml:space="preserve">de setembro </w:t>
      </w:r>
      <w:r w:rsidR="009B47C9" w:rsidRPr="004871D7">
        <w:rPr>
          <w:rFonts w:ascii="Arial Narrow" w:hAnsi="Arial Narrow"/>
          <w:sz w:val="22"/>
          <w:szCs w:val="22"/>
        </w:rPr>
        <w:t>a BP promoveu</w:t>
      </w:r>
      <w:r w:rsidR="00F94083" w:rsidRPr="004871D7">
        <w:rPr>
          <w:rFonts w:ascii="Arial Narrow" w:hAnsi="Arial Narrow"/>
          <w:sz w:val="22"/>
          <w:szCs w:val="22"/>
        </w:rPr>
        <w:t xml:space="preserve"> </w:t>
      </w:r>
      <w:r w:rsidR="009B47C9" w:rsidRPr="004871D7">
        <w:rPr>
          <w:rFonts w:ascii="Arial Narrow" w:hAnsi="Arial Narrow"/>
          <w:sz w:val="22"/>
          <w:szCs w:val="22"/>
        </w:rPr>
        <w:t xml:space="preserve">a realização de </w:t>
      </w:r>
      <w:r w:rsidR="004D6491">
        <w:rPr>
          <w:rFonts w:ascii="Arial Narrow" w:hAnsi="Arial Narrow"/>
          <w:sz w:val="22"/>
          <w:szCs w:val="22"/>
        </w:rPr>
        <w:t xml:space="preserve">um primeiro ciclo do </w:t>
      </w:r>
      <w:r w:rsidR="00915C69" w:rsidRPr="004871D7">
        <w:rPr>
          <w:rFonts w:ascii="Arial Narrow" w:hAnsi="Arial Narrow"/>
          <w:sz w:val="22"/>
          <w:szCs w:val="22"/>
        </w:rPr>
        <w:t xml:space="preserve">programa de </w:t>
      </w:r>
      <w:r w:rsidR="00D32FBD">
        <w:rPr>
          <w:rFonts w:ascii="Arial Narrow" w:hAnsi="Arial Narrow"/>
          <w:sz w:val="22"/>
          <w:szCs w:val="22"/>
        </w:rPr>
        <w:t xml:space="preserve">capacitação dos profissionais </w:t>
      </w:r>
      <w:r w:rsidR="004D6491">
        <w:rPr>
          <w:rFonts w:ascii="Arial Narrow" w:hAnsi="Arial Narrow"/>
          <w:sz w:val="22"/>
          <w:szCs w:val="22"/>
        </w:rPr>
        <w:t>locais</w:t>
      </w:r>
      <w:r w:rsidR="00CA71EB">
        <w:rPr>
          <w:rFonts w:ascii="Arial Narrow" w:hAnsi="Arial Narrow"/>
          <w:sz w:val="22"/>
          <w:szCs w:val="22"/>
        </w:rPr>
        <w:t xml:space="preserve">, </w:t>
      </w:r>
      <w:r w:rsidR="00915C69" w:rsidRPr="004871D7">
        <w:rPr>
          <w:rFonts w:ascii="Arial Narrow" w:hAnsi="Arial Narrow"/>
          <w:sz w:val="22"/>
          <w:szCs w:val="22"/>
        </w:rPr>
        <w:t xml:space="preserve">apresentado </w:t>
      </w:r>
      <w:r w:rsidR="00610BCD" w:rsidRPr="004871D7">
        <w:rPr>
          <w:rFonts w:ascii="Arial Narrow" w:hAnsi="Arial Narrow"/>
          <w:sz w:val="22"/>
          <w:szCs w:val="22"/>
        </w:rPr>
        <w:t>ao IBAMA</w:t>
      </w:r>
      <w:r w:rsidR="00AC5CC1" w:rsidRPr="004871D7">
        <w:rPr>
          <w:rFonts w:ascii="Arial Narrow" w:hAnsi="Arial Narrow"/>
          <w:sz w:val="22"/>
          <w:szCs w:val="22"/>
        </w:rPr>
        <w:t xml:space="preserve"> </w:t>
      </w:r>
      <w:r w:rsidR="00D42949" w:rsidRPr="004871D7">
        <w:rPr>
          <w:rFonts w:ascii="Arial Narrow" w:hAnsi="Arial Narrow"/>
          <w:sz w:val="22"/>
          <w:szCs w:val="22"/>
        </w:rPr>
        <w:t xml:space="preserve">junto à </w:t>
      </w:r>
      <w:r w:rsidR="00DF2C32">
        <w:rPr>
          <w:rFonts w:ascii="Arial Narrow" w:hAnsi="Arial Narrow"/>
          <w:sz w:val="22"/>
          <w:szCs w:val="22"/>
        </w:rPr>
        <w:t>r</w:t>
      </w:r>
      <w:r w:rsidR="00D42949" w:rsidRPr="004871D7">
        <w:rPr>
          <w:rFonts w:ascii="Arial Narrow" w:hAnsi="Arial Narrow"/>
          <w:sz w:val="22"/>
          <w:szCs w:val="22"/>
        </w:rPr>
        <w:t xml:space="preserve">evisão 02 do </w:t>
      </w:r>
      <w:r w:rsidR="004330AC" w:rsidRPr="004871D7">
        <w:rPr>
          <w:rFonts w:ascii="Arial Narrow" w:hAnsi="Arial Narrow"/>
          <w:sz w:val="22"/>
          <w:szCs w:val="22"/>
        </w:rPr>
        <w:t>PPAF</w:t>
      </w:r>
      <w:r w:rsidR="00044107" w:rsidRPr="004871D7">
        <w:rPr>
          <w:rFonts w:ascii="Arial Narrow" w:hAnsi="Arial Narrow"/>
          <w:sz w:val="22"/>
          <w:szCs w:val="22"/>
        </w:rPr>
        <w:t xml:space="preserve"> (</w:t>
      </w:r>
      <w:r w:rsidR="00A64102" w:rsidRPr="004871D7">
        <w:rPr>
          <w:rFonts w:ascii="Arial Narrow" w:hAnsi="Arial Narrow"/>
          <w:sz w:val="22"/>
          <w:szCs w:val="22"/>
        </w:rPr>
        <w:t xml:space="preserve">correspondência </w:t>
      </w:r>
      <w:r w:rsidR="004871D7" w:rsidRPr="004871D7">
        <w:rPr>
          <w:rFonts w:ascii="Arial Narrow" w:hAnsi="Arial Narrow"/>
          <w:sz w:val="22"/>
          <w:szCs w:val="22"/>
        </w:rPr>
        <w:t>GWO-HSE-18-011, de 03 de maio de 2018</w:t>
      </w:r>
      <w:r w:rsidR="00044107" w:rsidRPr="004871D7">
        <w:rPr>
          <w:rFonts w:ascii="Arial Narrow" w:hAnsi="Arial Narrow"/>
          <w:sz w:val="22"/>
          <w:szCs w:val="22"/>
        </w:rPr>
        <w:t>)</w:t>
      </w:r>
      <w:r>
        <w:rPr>
          <w:rFonts w:ascii="Arial Narrow" w:hAnsi="Arial Narrow"/>
          <w:sz w:val="22"/>
          <w:szCs w:val="22"/>
        </w:rPr>
        <w:t>.  Os treinamentos foram realizados no campus da UFRA</w:t>
      </w:r>
      <w:r w:rsidR="004330AC" w:rsidRPr="004871D7">
        <w:rPr>
          <w:rFonts w:ascii="Arial Narrow" w:hAnsi="Arial Narrow"/>
          <w:sz w:val="22"/>
          <w:szCs w:val="22"/>
        </w:rPr>
        <w:t xml:space="preserve">, </w:t>
      </w:r>
      <w:r w:rsidR="00086522">
        <w:rPr>
          <w:rFonts w:ascii="Arial Narrow" w:hAnsi="Arial Narrow"/>
          <w:sz w:val="22"/>
          <w:szCs w:val="22"/>
        </w:rPr>
        <w:t xml:space="preserve">tendo sido ministrados por uma equipe </w:t>
      </w:r>
      <w:r w:rsidR="00C20ACE">
        <w:rPr>
          <w:rFonts w:ascii="Arial Narrow" w:hAnsi="Arial Narrow"/>
          <w:sz w:val="22"/>
          <w:szCs w:val="22"/>
        </w:rPr>
        <w:t xml:space="preserve">técnica </w:t>
      </w:r>
      <w:r w:rsidR="00086522">
        <w:rPr>
          <w:rFonts w:ascii="Arial Narrow" w:hAnsi="Arial Narrow"/>
          <w:sz w:val="22"/>
          <w:szCs w:val="22"/>
        </w:rPr>
        <w:t xml:space="preserve">da </w:t>
      </w:r>
      <w:r w:rsidR="002B4F68">
        <w:rPr>
          <w:rFonts w:ascii="Arial Narrow" w:hAnsi="Arial Narrow"/>
          <w:sz w:val="22"/>
          <w:szCs w:val="22"/>
        </w:rPr>
        <w:t xml:space="preserve">AIUKÁ à professores e estudantes </w:t>
      </w:r>
      <w:r w:rsidR="005F28B2">
        <w:rPr>
          <w:rFonts w:ascii="Arial Narrow" w:hAnsi="Arial Narrow"/>
          <w:sz w:val="22"/>
          <w:szCs w:val="22"/>
        </w:rPr>
        <w:t xml:space="preserve">do curso de </w:t>
      </w:r>
      <w:r w:rsidR="00B43B1B">
        <w:rPr>
          <w:rFonts w:ascii="Arial Narrow" w:hAnsi="Arial Narrow"/>
          <w:sz w:val="22"/>
          <w:szCs w:val="22"/>
        </w:rPr>
        <w:t>veterinária.</w:t>
      </w:r>
      <w:r w:rsidR="00E3495F">
        <w:rPr>
          <w:rFonts w:ascii="Arial Narrow" w:hAnsi="Arial Narrow"/>
          <w:sz w:val="22"/>
          <w:szCs w:val="22"/>
        </w:rPr>
        <w:t xml:space="preserve">  Além disso,</w:t>
      </w:r>
      <w:r w:rsidR="00680064">
        <w:rPr>
          <w:rFonts w:ascii="Arial Narrow" w:hAnsi="Arial Narrow"/>
          <w:sz w:val="22"/>
          <w:szCs w:val="22"/>
        </w:rPr>
        <w:t xml:space="preserve">atenderam aos treinamentos </w:t>
      </w:r>
      <w:r w:rsidR="005534BC">
        <w:rPr>
          <w:rFonts w:ascii="Arial Narrow" w:hAnsi="Arial Narrow"/>
          <w:sz w:val="22"/>
          <w:szCs w:val="22"/>
        </w:rPr>
        <w:t xml:space="preserve">representantes </w:t>
      </w:r>
      <w:r w:rsidR="00B5007F">
        <w:rPr>
          <w:rFonts w:ascii="Arial Narrow" w:hAnsi="Arial Narrow"/>
          <w:sz w:val="22"/>
          <w:szCs w:val="22"/>
        </w:rPr>
        <w:t xml:space="preserve">da ONG BIOMA </w:t>
      </w:r>
      <w:r w:rsidR="005C218A">
        <w:rPr>
          <w:rFonts w:ascii="Arial Narrow" w:hAnsi="Arial Narrow"/>
          <w:sz w:val="22"/>
          <w:szCs w:val="22"/>
        </w:rPr>
        <w:t>que possui uma sede no campus da universidade</w:t>
      </w:r>
      <w:r w:rsidR="00B5007F">
        <w:rPr>
          <w:rFonts w:ascii="Arial Narrow" w:hAnsi="Arial Narrow"/>
          <w:sz w:val="22"/>
          <w:szCs w:val="22"/>
        </w:rPr>
        <w:t xml:space="preserve">, </w:t>
      </w:r>
      <w:r w:rsidR="005C218A">
        <w:rPr>
          <w:rFonts w:ascii="Arial Narrow" w:hAnsi="Arial Narrow"/>
          <w:sz w:val="22"/>
          <w:szCs w:val="22"/>
        </w:rPr>
        <w:t xml:space="preserve">técnicos </w:t>
      </w:r>
      <w:r w:rsidR="000C7C68">
        <w:rPr>
          <w:rFonts w:ascii="Arial Narrow" w:hAnsi="Arial Narrow"/>
          <w:sz w:val="22"/>
          <w:szCs w:val="22"/>
        </w:rPr>
        <w:t xml:space="preserve">do </w:t>
      </w:r>
      <w:r w:rsidR="00844B0F">
        <w:rPr>
          <w:rFonts w:ascii="Arial Narrow" w:hAnsi="Arial Narrow"/>
          <w:sz w:val="22"/>
          <w:szCs w:val="22"/>
        </w:rPr>
        <w:t xml:space="preserve">IBAMA, </w:t>
      </w:r>
      <w:r w:rsidR="0052071A">
        <w:rPr>
          <w:rFonts w:ascii="Arial Narrow" w:hAnsi="Arial Narrow"/>
          <w:sz w:val="22"/>
          <w:szCs w:val="22"/>
        </w:rPr>
        <w:t>e profisisonais da BP.</w:t>
      </w:r>
    </w:p>
    <w:p w14:paraId="4B92358D" w14:textId="0D60184B" w:rsidR="00F53826" w:rsidRDefault="009215EE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Foram realizados </w:t>
      </w:r>
      <w:r w:rsidR="00D25BE4">
        <w:rPr>
          <w:rFonts w:ascii="Arial Narrow" w:hAnsi="Arial Narrow"/>
          <w:sz w:val="22"/>
          <w:szCs w:val="22"/>
        </w:rPr>
        <w:t xml:space="preserve">três </w:t>
      </w:r>
      <w:r w:rsidR="004553DB">
        <w:rPr>
          <w:rFonts w:ascii="Arial Narrow" w:hAnsi="Arial Narrow"/>
          <w:sz w:val="22"/>
          <w:szCs w:val="22"/>
        </w:rPr>
        <w:t>treinamentos</w:t>
      </w:r>
      <w:r w:rsidR="00D25BE4">
        <w:rPr>
          <w:rFonts w:ascii="Arial Narrow" w:hAnsi="Arial Narrow"/>
          <w:sz w:val="22"/>
          <w:szCs w:val="22"/>
        </w:rPr>
        <w:t xml:space="preserve">, os quais compõem </w:t>
      </w:r>
      <w:r w:rsidR="00D141CC">
        <w:rPr>
          <w:rFonts w:ascii="Arial Narrow" w:hAnsi="Arial Narrow"/>
          <w:sz w:val="22"/>
          <w:szCs w:val="22"/>
        </w:rPr>
        <w:t xml:space="preserve">parte do </w:t>
      </w:r>
      <w:r w:rsidR="00ED0352">
        <w:rPr>
          <w:rFonts w:ascii="Arial Narrow" w:hAnsi="Arial Narrow"/>
          <w:sz w:val="22"/>
          <w:szCs w:val="22"/>
        </w:rPr>
        <w:t>bloco 1</w:t>
      </w:r>
      <w:r w:rsidR="00AC1E1C">
        <w:rPr>
          <w:rFonts w:ascii="Arial Narrow" w:hAnsi="Arial Narrow"/>
          <w:sz w:val="22"/>
          <w:szCs w:val="22"/>
        </w:rPr>
        <w:t xml:space="preserve"> </w:t>
      </w:r>
      <w:r w:rsidR="001F4FCA">
        <w:rPr>
          <w:rFonts w:ascii="Arial Narrow" w:hAnsi="Arial Narrow"/>
          <w:sz w:val="22"/>
          <w:szCs w:val="22"/>
        </w:rPr>
        <w:t xml:space="preserve">(treinamento </w:t>
      </w:r>
      <w:r w:rsidR="00D92F89">
        <w:rPr>
          <w:rFonts w:ascii="Arial Narrow" w:hAnsi="Arial Narrow"/>
          <w:sz w:val="22"/>
          <w:szCs w:val="22"/>
        </w:rPr>
        <w:t xml:space="preserve">1 – Gestão de emergência e cadeia de comando para resposta a fauna impactada por óleo) </w:t>
      </w:r>
      <w:r w:rsidR="009A2D86">
        <w:rPr>
          <w:rFonts w:ascii="Arial Narrow" w:hAnsi="Arial Narrow"/>
          <w:sz w:val="22"/>
          <w:szCs w:val="22"/>
        </w:rPr>
        <w:t>e a integralidade do bloco 2</w:t>
      </w:r>
      <w:r w:rsidR="001F4FCA">
        <w:rPr>
          <w:rFonts w:ascii="Arial Narrow" w:hAnsi="Arial Narrow"/>
          <w:sz w:val="22"/>
          <w:szCs w:val="22"/>
        </w:rPr>
        <w:t xml:space="preserve"> </w:t>
      </w:r>
      <w:r w:rsidR="00AC1E1C">
        <w:rPr>
          <w:rFonts w:ascii="Arial Narrow" w:hAnsi="Arial Narrow"/>
          <w:sz w:val="22"/>
          <w:szCs w:val="22"/>
        </w:rPr>
        <w:t>(</w:t>
      </w:r>
      <w:r w:rsidR="00F0610F">
        <w:rPr>
          <w:rFonts w:ascii="Arial Narrow" w:hAnsi="Arial Narrow"/>
          <w:sz w:val="22"/>
          <w:szCs w:val="22"/>
        </w:rPr>
        <w:t xml:space="preserve">treinamento 2 – Introdução aos </w:t>
      </w:r>
      <w:r w:rsidR="009266C4">
        <w:rPr>
          <w:rFonts w:ascii="Arial Narrow" w:hAnsi="Arial Narrow"/>
          <w:sz w:val="22"/>
          <w:szCs w:val="22"/>
        </w:rPr>
        <w:t>p</w:t>
      </w:r>
      <w:r w:rsidR="00F0610F">
        <w:rPr>
          <w:rFonts w:ascii="Arial Narrow" w:hAnsi="Arial Narrow"/>
          <w:sz w:val="22"/>
          <w:szCs w:val="22"/>
        </w:rPr>
        <w:t xml:space="preserve">rocedimentos para </w:t>
      </w:r>
      <w:r w:rsidR="009266C4">
        <w:rPr>
          <w:rFonts w:ascii="Arial Narrow" w:hAnsi="Arial Narrow"/>
          <w:sz w:val="22"/>
          <w:szCs w:val="22"/>
        </w:rPr>
        <w:t>r</w:t>
      </w:r>
      <w:r w:rsidR="00F0610F">
        <w:rPr>
          <w:rFonts w:ascii="Arial Narrow" w:hAnsi="Arial Narrow"/>
          <w:sz w:val="22"/>
          <w:szCs w:val="22"/>
        </w:rPr>
        <w:t xml:space="preserve">eabilitação de </w:t>
      </w:r>
      <w:r w:rsidR="009266C4">
        <w:rPr>
          <w:rFonts w:ascii="Arial Narrow" w:hAnsi="Arial Narrow"/>
          <w:sz w:val="22"/>
          <w:szCs w:val="22"/>
        </w:rPr>
        <w:t>f</w:t>
      </w:r>
      <w:r w:rsidR="00F0610F">
        <w:rPr>
          <w:rFonts w:ascii="Arial Narrow" w:hAnsi="Arial Narrow"/>
          <w:sz w:val="22"/>
          <w:szCs w:val="22"/>
        </w:rPr>
        <w:t xml:space="preserve">auna </w:t>
      </w:r>
      <w:r w:rsidR="009266C4">
        <w:rPr>
          <w:rFonts w:ascii="Arial Narrow" w:hAnsi="Arial Narrow"/>
          <w:sz w:val="22"/>
          <w:szCs w:val="22"/>
        </w:rPr>
        <w:t>o</w:t>
      </w:r>
      <w:r w:rsidR="00F0610F">
        <w:rPr>
          <w:rFonts w:ascii="Arial Narrow" w:hAnsi="Arial Narrow"/>
          <w:sz w:val="22"/>
          <w:szCs w:val="22"/>
        </w:rPr>
        <w:t xml:space="preserve">leada e </w:t>
      </w:r>
      <w:r w:rsidR="009266C4">
        <w:rPr>
          <w:rFonts w:ascii="Arial Narrow" w:hAnsi="Arial Narrow"/>
          <w:sz w:val="22"/>
          <w:szCs w:val="22"/>
        </w:rPr>
        <w:t>treinamento 5 – Manejo de fauna em cativeiro)</w:t>
      </w:r>
      <w:r w:rsidR="00EF040C">
        <w:rPr>
          <w:rFonts w:ascii="Arial Narrow" w:hAnsi="Arial Narrow"/>
          <w:sz w:val="22"/>
          <w:szCs w:val="22"/>
        </w:rPr>
        <w:t xml:space="preserve"> do programa previsto</w:t>
      </w:r>
      <w:r w:rsidR="00DD030D">
        <w:rPr>
          <w:rFonts w:ascii="Arial Narrow" w:hAnsi="Arial Narrow"/>
          <w:sz w:val="22"/>
          <w:szCs w:val="22"/>
        </w:rPr>
        <w:t>.</w:t>
      </w:r>
    </w:p>
    <w:p w14:paraId="78B852C7" w14:textId="69B01961" w:rsidR="001D55D4" w:rsidRDefault="00187139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As evidências de realização dos treinamentos </w:t>
      </w:r>
      <w:r w:rsidR="0094158E" w:rsidRPr="00A71DBF">
        <w:rPr>
          <w:rFonts w:ascii="Arial Narrow" w:hAnsi="Arial Narrow"/>
          <w:sz w:val="22"/>
          <w:szCs w:val="22"/>
        </w:rPr>
        <w:t>– convite, lista de presença</w:t>
      </w:r>
      <w:r w:rsidR="00264131" w:rsidRPr="00A71DBF">
        <w:rPr>
          <w:rFonts w:ascii="Arial Narrow" w:hAnsi="Arial Narrow"/>
          <w:sz w:val="22"/>
          <w:szCs w:val="22"/>
        </w:rPr>
        <w:t>,</w:t>
      </w:r>
      <w:r w:rsidR="0094158E" w:rsidRPr="00A71DBF">
        <w:rPr>
          <w:rFonts w:ascii="Arial Narrow" w:hAnsi="Arial Narrow"/>
          <w:sz w:val="22"/>
          <w:szCs w:val="22"/>
        </w:rPr>
        <w:t xml:space="preserve"> </w:t>
      </w:r>
      <w:r w:rsidR="0094158E" w:rsidRPr="00640770">
        <w:rPr>
          <w:rFonts w:ascii="Arial Narrow" w:hAnsi="Arial Narrow"/>
          <w:sz w:val="22"/>
          <w:szCs w:val="22"/>
        </w:rPr>
        <w:t xml:space="preserve">availações </w:t>
      </w:r>
      <w:r w:rsidR="00264131" w:rsidRPr="00640770">
        <w:rPr>
          <w:rFonts w:ascii="Arial Narrow" w:hAnsi="Arial Narrow"/>
          <w:sz w:val="22"/>
          <w:szCs w:val="22"/>
        </w:rPr>
        <w:t>e registro fotográ</w:t>
      </w:r>
      <w:r w:rsidR="00FE08AC" w:rsidRPr="00640770">
        <w:rPr>
          <w:rFonts w:ascii="Arial Narrow" w:hAnsi="Arial Narrow"/>
          <w:sz w:val="22"/>
          <w:szCs w:val="22"/>
        </w:rPr>
        <w:t xml:space="preserve">fico – encontram-se </w:t>
      </w:r>
      <w:r w:rsidR="00377AA8" w:rsidRPr="00640770">
        <w:rPr>
          <w:rFonts w:ascii="Arial Narrow" w:hAnsi="Arial Narrow"/>
          <w:sz w:val="22"/>
          <w:szCs w:val="22"/>
        </w:rPr>
        <w:t>ao final deste documento de respostas</w:t>
      </w:r>
      <w:r w:rsidR="005B38A8" w:rsidRPr="00640770">
        <w:rPr>
          <w:rFonts w:ascii="Arial Narrow" w:hAnsi="Arial Narrow"/>
          <w:sz w:val="22"/>
          <w:szCs w:val="22"/>
        </w:rPr>
        <w:t xml:space="preserve"> (</w:t>
      </w:r>
      <w:r w:rsidR="005B38A8" w:rsidRPr="00640770">
        <w:rPr>
          <w:rFonts w:ascii="Arial Narrow" w:hAnsi="Arial Narrow"/>
          <w:b/>
          <w:sz w:val="22"/>
          <w:szCs w:val="22"/>
        </w:rPr>
        <w:t>ANEXO B</w:t>
      </w:r>
      <w:r w:rsidR="005B38A8" w:rsidRPr="00640770">
        <w:rPr>
          <w:rFonts w:ascii="Arial Narrow" w:hAnsi="Arial Narrow"/>
          <w:sz w:val="22"/>
          <w:szCs w:val="22"/>
        </w:rPr>
        <w:t>)</w:t>
      </w:r>
      <w:r w:rsidR="00377AA8" w:rsidRPr="00640770">
        <w:rPr>
          <w:rFonts w:ascii="Arial Narrow" w:hAnsi="Arial Narrow"/>
          <w:sz w:val="22"/>
          <w:szCs w:val="22"/>
        </w:rPr>
        <w:t>.</w:t>
      </w:r>
    </w:p>
    <w:p w14:paraId="49A07436" w14:textId="5CD9E5A7" w:rsidR="00DA736C" w:rsidRPr="004871D7" w:rsidRDefault="00E27370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A BP entende</w:t>
      </w:r>
      <w:r w:rsidR="007F2AA0">
        <w:rPr>
          <w:rFonts w:ascii="Arial Narrow" w:hAnsi="Arial Narrow"/>
          <w:sz w:val="22"/>
          <w:szCs w:val="22"/>
        </w:rPr>
        <w:t xml:space="preserve"> </w:t>
      </w:r>
      <w:r>
        <w:rPr>
          <w:rFonts w:ascii="Arial Narrow" w:hAnsi="Arial Narrow"/>
          <w:sz w:val="22"/>
          <w:szCs w:val="22"/>
        </w:rPr>
        <w:t xml:space="preserve">que poderá haver necessidade de </w:t>
      </w:r>
      <w:r w:rsidR="001D607C">
        <w:rPr>
          <w:rFonts w:ascii="Arial Narrow" w:hAnsi="Arial Narrow"/>
          <w:sz w:val="22"/>
          <w:szCs w:val="22"/>
        </w:rPr>
        <w:t xml:space="preserve">repetição dos </w:t>
      </w:r>
      <w:r w:rsidR="00245979">
        <w:rPr>
          <w:rFonts w:ascii="Arial Narrow" w:hAnsi="Arial Narrow"/>
          <w:sz w:val="22"/>
          <w:szCs w:val="22"/>
        </w:rPr>
        <w:t>treinamentos em período mais próximo à realização da APO</w:t>
      </w:r>
      <w:r w:rsidR="001E403D">
        <w:rPr>
          <w:rFonts w:ascii="Arial Narrow" w:hAnsi="Arial Narrow"/>
          <w:sz w:val="22"/>
          <w:szCs w:val="22"/>
        </w:rPr>
        <w:t xml:space="preserve">, </w:t>
      </w:r>
      <w:r w:rsidR="007F2AA0">
        <w:rPr>
          <w:rFonts w:ascii="Arial Narrow" w:hAnsi="Arial Narrow"/>
          <w:sz w:val="22"/>
          <w:szCs w:val="22"/>
        </w:rPr>
        <w:t xml:space="preserve">de modo a </w:t>
      </w:r>
      <w:r w:rsidR="00875092">
        <w:rPr>
          <w:rFonts w:ascii="Arial Narrow" w:hAnsi="Arial Narrow"/>
          <w:sz w:val="22"/>
          <w:szCs w:val="22"/>
        </w:rPr>
        <w:t xml:space="preserve">reforçar </w:t>
      </w:r>
      <w:r w:rsidR="004E2CB7">
        <w:rPr>
          <w:rFonts w:ascii="Arial Narrow" w:hAnsi="Arial Narrow"/>
          <w:sz w:val="22"/>
          <w:szCs w:val="22"/>
        </w:rPr>
        <w:t xml:space="preserve">e aprofundar </w:t>
      </w:r>
      <w:r w:rsidR="00875092">
        <w:rPr>
          <w:rFonts w:ascii="Arial Narrow" w:hAnsi="Arial Narrow"/>
          <w:sz w:val="22"/>
          <w:szCs w:val="22"/>
        </w:rPr>
        <w:t>o</w:t>
      </w:r>
      <w:r w:rsidR="00BF421C">
        <w:rPr>
          <w:rFonts w:ascii="Arial Narrow" w:hAnsi="Arial Narrow"/>
          <w:sz w:val="22"/>
          <w:szCs w:val="22"/>
        </w:rPr>
        <w:t>s conhecimentos adquiridos</w:t>
      </w:r>
      <w:r w:rsidR="004E2CB7">
        <w:rPr>
          <w:rFonts w:ascii="Arial Narrow" w:hAnsi="Arial Narrow"/>
          <w:sz w:val="22"/>
          <w:szCs w:val="22"/>
        </w:rPr>
        <w:t xml:space="preserve"> </w:t>
      </w:r>
      <w:r w:rsidR="005250CD">
        <w:rPr>
          <w:rFonts w:ascii="Arial Narrow" w:hAnsi="Arial Narrow"/>
          <w:sz w:val="22"/>
          <w:szCs w:val="22"/>
        </w:rPr>
        <w:t>junto ao público local elegível à atuação no PPAF</w:t>
      </w:r>
      <w:r w:rsidR="00C876F4">
        <w:rPr>
          <w:rFonts w:ascii="Arial Narrow" w:hAnsi="Arial Narrow"/>
          <w:sz w:val="22"/>
          <w:szCs w:val="22"/>
        </w:rPr>
        <w:t>.</w:t>
      </w:r>
    </w:p>
    <w:p w14:paraId="25306CB5" w14:textId="77777777" w:rsidR="00724D2D" w:rsidRDefault="00724D2D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</w:p>
    <w:p w14:paraId="288DDAFC" w14:textId="08AE639E" w:rsidR="001C6089" w:rsidRPr="00184F62" w:rsidRDefault="00CB518E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184F62">
        <w:rPr>
          <w:rFonts w:ascii="Arial Narrow" w:hAnsi="Arial Narrow"/>
          <w:b/>
          <w:sz w:val="22"/>
          <w:szCs w:val="22"/>
        </w:rPr>
        <w:t>Habilitação da UFRA junto à SEMAS-PA</w:t>
      </w:r>
      <w:r w:rsidR="003633A4" w:rsidRPr="00184F62">
        <w:rPr>
          <w:rFonts w:ascii="Arial Narrow" w:hAnsi="Arial Narrow"/>
          <w:b/>
          <w:sz w:val="22"/>
          <w:szCs w:val="22"/>
        </w:rPr>
        <w:t xml:space="preserve"> como Centro de Manejo de </w:t>
      </w:r>
      <w:r w:rsidR="003E737D" w:rsidRPr="00184F62">
        <w:rPr>
          <w:rFonts w:ascii="Arial Narrow" w:hAnsi="Arial Narrow"/>
          <w:b/>
          <w:sz w:val="22"/>
          <w:szCs w:val="22"/>
        </w:rPr>
        <w:t>de Fauna Silvestre</w:t>
      </w:r>
    </w:p>
    <w:p w14:paraId="6A6043D6" w14:textId="23F781B5" w:rsidR="00F53657" w:rsidRPr="00043A18" w:rsidRDefault="00B10438" w:rsidP="00235954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043A18">
        <w:rPr>
          <w:rFonts w:ascii="Arial Narrow" w:hAnsi="Arial Narrow"/>
          <w:sz w:val="22"/>
          <w:szCs w:val="22"/>
        </w:rPr>
        <w:t xml:space="preserve">Em </w:t>
      </w:r>
      <w:r w:rsidR="003E5AA7" w:rsidRPr="00043A18">
        <w:rPr>
          <w:rFonts w:ascii="Arial Narrow" w:hAnsi="Arial Narrow"/>
          <w:sz w:val="22"/>
          <w:szCs w:val="22"/>
        </w:rPr>
        <w:t>correspondência GWO-HSE-19-004, de 08 de maio de 2019</w:t>
      </w:r>
      <w:r w:rsidR="00380EAC" w:rsidRPr="00043A18">
        <w:rPr>
          <w:rFonts w:ascii="Arial Narrow" w:hAnsi="Arial Narrow"/>
          <w:sz w:val="22"/>
          <w:szCs w:val="22"/>
        </w:rPr>
        <w:t xml:space="preserve">, a BP informou ao IBAMA </w:t>
      </w:r>
      <w:r w:rsidR="00471CFF" w:rsidRPr="00043A18">
        <w:rPr>
          <w:rFonts w:ascii="Arial Narrow" w:hAnsi="Arial Narrow"/>
          <w:sz w:val="22"/>
          <w:szCs w:val="22"/>
        </w:rPr>
        <w:t xml:space="preserve">que </w:t>
      </w:r>
      <w:r w:rsidR="00292B45" w:rsidRPr="00043A18">
        <w:rPr>
          <w:rFonts w:ascii="Arial Narrow" w:hAnsi="Arial Narrow"/>
          <w:sz w:val="22"/>
          <w:szCs w:val="22"/>
        </w:rPr>
        <w:t>estava dando suporte técico à UFRA para o</w:t>
      </w:r>
      <w:r w:rsidR="00F53657" w:rsidRPr="00043A18">
        <w:rPr>
          <w:rFonts w:ascii="Arial Narrow" w:hAnsi="Arial Narrow"/>
          <w:sz w:val="22"/>
          <w:szCs w:val="22"/>
        </w:rPr>
        <w:t xml:space="preserve"> para atendimento a uma proposição de Termo de Ajustamento de Conduta - TAC proposto pela Secretaria de Estado do Meio Ambiente e Sustentabilidade (SEMAS) do estado do Pará, objetivando a regularização ambiental do hospital veterinário como centro de triagem e reabilitação de animais silvestes (CETRAS), e que a documentação para atendimento ao TAC seria encaminhada ao final d</w:t>
      </w:r>
      <w:r w:rsidR="00216FAE" w:rsidRPr="00043A18">
        <w:rPr>
          <w:rFonts w:ascii="Arial Narrow" w:hAnsi="Arial Narrow"/>
          <w:sz w:val="22"/>
          <w:szCs w:val="22"/>
        </w:rPr>
        <w:t xml:space="preserve">o mês </w:t>
      </w:r>
      <w:r w:rsidR="00F53657" w:rsidRPr="00043A18">
        <w:rPr>
          <w:rFonts w:ascii="Arial Narrow" w:hAnsi="Arial Narrow"/>
          <w:sz w:val="22"/>
          <w:szCs w:val="22"/>
        </w:rPr>
        <w:t>de maio de 2019, quando então esperava-se que seria emitida a habilitação.</w:t>
      </w:r>
    </w:p>
    <w:p w14:paraId="1C840A2A" w14:textId="2040C592" w:rsidR="00216FAE" w:rsidRPr="00043A18" w:rsidRDefault="00216FAE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043A18">
        <w:rPr>
          <w:rFonts w:ascii="Arial Narrow" w:hAnsi="Arial Narrow"/>
          <w:sz w:val="22"/>
          <w:szCs w:val="22"/>
        </w:rPr>
        <w:t xml:space="preserve">Contudo, após </w:t>
      </w:r>
      <w:r w:rsidR="00274636" w:rsidRPr="00043A18">
        <w:rPr>
          <w:rFonts w:ascii="Arial Narrow" w:hAnsi="Arial Narrow"/>
          <w:sz w:val="22"/>
          <w:szCs w:val="22"/>
        </w:rPr>
        <w:t>diversas revisões do acordo</w:t>
      </w:r>
      <w:r w:rsidR="00F219F2" w:rsidRPr="00043A18">
        <w:rPr>
          <w:rFonts w:ascii="Arial Narrow" w:hAnsi="Arial Narrow"/>
          <w:sz w:val="22"/>
          <w:szCs w:val="22"/>
        </w:rPr>
        <w:t>,</w:t>
      </w:r>
      <w:r w:rsidR="00274636" w:rsidRPr="00043A18">
        <w:rPr>
          <w:rFonts w:ascii="Arial Narrow" w:hAnsi="Arial Narrow"/>
          <w:sz w:val="22"/>
          <w:szCs w:val="22"/>
        </w:rPr>
        <w:t xml:space="preserve"> </w:t>
      </w:r>
      <w:r w:rsidR="00BD70D2">
        <w:rPr>
          <w:rFonts w:ascii="Arial Narrow" w:hAnsi="Arial Narrow"/>
          <w:sz w:val="22"/>
          <w:szCs w:val="22"/>
        </w:rPr>
        <w:t>e ente</w:t>
      </w:r>
      <w:r w:rsidR="006D422A">
        <w:rPr>
          <w:rFonts w:ascii="Arial Narrow" w:hAnsi="Arial Narrow"/>
          <w:sz w:val="22"/>
          <w:szCs w:val="22"/>
        </w:rPr>
        <w:t>ndimentos feitos entre a UFRA e a SEMAS, foi decidido que</w:t>
      </w:r>
      <w:r w:rsidR="00227CBB" w:rsidRPr="00043A18">
        <w:rPr>
          <w:rFonts w:ascii="Arial Narrow" w:hAnsi="Arial Narrow"/>
          <w:sz w:val="22"/>
          <w:szCs w:val="22"/>
        </w:rPr>
        <w:t xml:space="preserve">o TAC </w:t>
      </w:r>
      <w:r w:rsidR="006D422A">
        <w:rPr>
          <w:rFonts w:ascii="Arial Narrow" w:hAnsi="Arial Narrow"/>
          <w:sz w:val="22"/>
          <w:szCs w:val="22"/>
        </w:rPr>
        <w:t>não seria necessário</w:t>
      </w:r>
      <w:r w:rsidR="00804C43" w:rsidRPr="00043A18">
        <w:rPr>
          <w:rFonts w:ascii="Arial Narrow" w:hAnsi="Arial Narrow"/>
          <w:sz w:val="22"/>
          <w:szCs w:val="22"/>
        </w:rPr>
        <w:t xml:space="preserve">.  </w:t>
      </w:r>
      <w:r w:rsidR="00A32010">
        <w:rPr>
          <w:rFonts w:ascii="Arial Narrow" w:hAnsi="Arial Narrow"/>
          <w:sz w:val="22"/>
          <w:szCs w:val="22"/>
        </w:rPr>
        <w:t xml:space="preserve">Contudo a SEMAs solicitou a UFRA que fosse apresentado uma série </w:t>
      </w:r>
      <w:r w:rsidR="00016ED1">
        <w:rPr>
          <w:rFonts w:ascii="Arial Narrow" w:hAnsi="Arial Narrow"/>
          <w:sz w:val="22"/>
          <w:szCs w:val="22"/>
        </w:rPr>
        <w:t xml:space="preserve">de </w:t>
      </w:r>
      <w:r w:rsidR="00016ED1">
        <w:rPr>
          <w:rFonts w:ascii="Arial Narrow" w:hAnsi="Arial Narrow"/>
          <w:sz w:val="22"/>
          <w:szCs w:val="22"/>
        </w:rPr>
        <w:lastRenderedPageBreak/>
        <w:t>documentos para que fosse possível</w:t>
      </w:r>
      <w:r w:rsidR="003A62C9" w:rsidRPr="00043A18">
        <w:rPr>
          <w:rFonts w:ascii="Arial Narrow" w:hAnsi="Arial Narrow"/>
          <w:sz w:val="22"/>
          <w:szCs w:val="22"/>
        </w:rPr>
        <w:t xml:space="preserve"> dar entrada </w:t>
      </w:r>
      <w:r w:rsidR="00D9776D">
        <w:rPr>
          <w:rFonts w:ascii="Arial Narrow" w:hAnsi="Arial Narrow"/>
          <w:sz w:val="22"/>
          <w:szCs w:val="22"/>
        </w:rPr>
        <w:t>no pedido</w:t>
      </w:r>
      <w:r w:rsidR="003A62C9" w:rsidRPr="00043A18">
        <w:rPr>
          <w:rFonts w:ascii="Arial Narrow" w:hAnsi="Arial Narrow"/>
          <w:sz w:val="22"/>
          <w:szCs w:val="22"/>
        </w:rPr>
        <w:t xml:space="preserve"> de </w:t>
      </w:r>
      <w:r w:rsidR="003A2782" w:rsidRPr="00043A18">
        <w:rPr>
          <w:rFonts w:ascii="Arial Narrow" w:hAnsi="Arial Narrow"/>
          <w:sz w:val="22"/>
          <w:szCs w:val="22"/>
        </w:rPr>
        <w:t>Licença de Operação</w:t>
      </w:r>
      <w:r w:rsidR="006D4E14" w:rsidRPr="00043A18">
        <w:rPr>
          <w:rFonts w:ascii="Arial Narrow" w:hAnsi="Arial Narrow"/>
          <w:sz w:val="22"/>
          <w:szCs w:val="22"/>
        </w:rPr>
        <w:t xml:space="preserve"> para a atividade de Centro de Triagem e Reabilitação de Fauna Silvestre e Exótica</w:t>
      </w:r>
      <w:r w:rsidR="003A2782" w:rsidRPr="00043A18">
        <w:rPr>
          <w:rFonts w:ascii="Arial Narrow" w:hAnsi="Arial Narrow"/>
          <w:sz w:val="22"/>
          <w:szCs w:val="22"/>
        </w:rPr>
        <w:t>.</w:t>
      </w:r>
      <w:r w:rsidR="00F219F2" w:rsidRPr="00043A18">
        <w:rPr>
          <w:rFonts w:ascii="Arial Narrow" w:hAnsi="Arial Narrow"/>
          <w:sz w:val="22"/>
          <w:szCs w:val="22"/>
        </w:rPr>
        <w:t xml:space="preserve"> </w:t>
      </w:r>
    </w:p>
    <w:p w14:paraId="38B7A6FF" w14:textId="37ACB83E" w:rsidR="00DF2F4E" w:rsidRPr="00043A18" w:rsidRDefault="001773FC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 w:rsidRPr="00043A18">
        <w:rPr>
          <w:rFonts w:ascii="Arial Narrow" w:hAnsi="Arial Narrow"/>
          <w:sz w:val="22"/>
          <w:szCs w:val="22"/>
        </w:rPr>
        <w:t>A solictação</w:t>
      </w:r>
      <w:r w:rsidR="00724D2D" w:rsidRPr="00043A18">
        <w:rPr>
          <w:rFonts w:ascii="Arial Narrow" w:hAnsi="Arial Narrow"/>
          <w:sz w:val="22"/>
          <w:szCs w:val="22"/>
        </w:rPr>
        <w:t>, datada de 01 de novembro de 2019</w:t>
      </w:r>
      <w:r w:rsidR="00724D2D" w:rsidRPr="00A40889">
        <w:rPr>
          <w:rFonts w:ascii="Arial Narrow" w:hAnsi="Arial Narrow"/>
          <w:sz w:val="22"/>
          <w:szCs w:val="22"/>
        </w:rPr>
        <w:t>,</w:t>
      </w:r>
      <w:r w:rsidR="00010758" w:rsidRPr="00A40889">
        <w:rPr>
          <w:rFonts w:ascii="Arial Narrow" w:hAnsi="Arial Narrow"/>
          <w:sz w:val="22"/>
          <w:szCs w:val="22"/>
        </w:rPr>
        <w:t xml:space="preserve"> encontra-se ao final deste documento de respostas</w:t>
      </w:r>
      <w:r w:rsidR="00A40889">
        <w:rPr>
          <w:rFonts w:ascii="Arial Narrow" w:hAnsi="Arial Narrow"/>
          <w:sz w:val="22"/>
          <w:szCs w:val="22"/>
        </w:rPr>
        <w:t xml:space="preserve"> (</w:t>
      </w:r>
      <w:r w:rsidR="00A40889" w:rsidRPr="00A40889">
        <w:rPr>
          <w:rFonts w:ascii="Arial Narrow" w:hAnsi="Arial Narrow"/>
          <w:b/>
          <w:sz w:val="22"/>
          <w:szCs w:val="22"/>
        </w:rPr>
        <w:t>ANEXO C</w:t>
      </w:r>
      <w:r w:rsidR="00A40889">
        <w:rPr>
          <w:rFonts w:ascii="Arial Narrow" w:hAnsi="Arial Narrow"/>
          <w:sz w:val="22"/>
          <w:szCs w:val="22"/>
        </w:rPr>
        <w:t>)</w:t>
      </w:r>
      <w:r w:rsidR="00010758" w:rsidRPr="00043A18">
        <w:rPr>
          <w:rFonts w:ascii="Arial Narrow" w:hAnsi="Arial Narrow"/>
          <w:sz w:val="22"/>
          <w:szCs w:val="22"/>
        </w:rPr>
        <w:t>.</w:t>
      </w:r>
    </w:p>
    <w:p w14:paraId="32B796A9" w14:textId="77777777" w:rsidR="00EB1BF7" w:rsidRDefault="00EB1BF7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</w:p>
    <w:p w14:paraId="663BAACB" w14:textId="1343FFC3" w:rsidR="003E737D" w:rsidRPr="00184F62" w:rsidRDefault="003E737D" w:rsidP="00F0407E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b/>
          <w:sz w:val="22"/>
          <w:szCs w:val="22"/>
        </w:rPr>
      </w:pPr>
      <w:r w:rsidRPr="00184F62">
        <w:rPr>
          <w:rFonts w:ascii="Arial Narrow" w:hAnsi="Arial Narrow"/>
          <w:b/>
          <w:sz w:val="22"/>
          <w:szCs w:val="22"/>
        </w:rPr>
        <w:t xml:space="preserve">Realização de </w:t>
      </w:r>
      <w:r w:rsidR="00E21421" w:rsidRPr="00184F62">
        <w:rPr>
          <w:rFonts w:ascii="Arial Narrow" w:hAnsi="Arial Narrow"/>
          <w:b/>
          <w:sz w:val="22"/>
          <w:szCs w:val="22"/>
        </w:rPr>
        <w:t>v</w:t>
      </w:r>
      <w:r w:rsidRPr="00184F62">
        <w:rPr>
          <w:rFonts w:ascii="Arial Narrow" w:hAnsi="Arial Narrow"/>
          <w:b/>
          <w:sz w:val="22"/>
          <w:szCs w:val="22"/>
        </w:rPr>
        <w:t xml:space="preserve">istoria </w:t>
      </w:r>
      <w:r w:rsidR="00E21421" w:rsidRPr="00184F62">
        <w:rPr>
          <w:rFonts w:ascii="Arial Narrow" w:hAnsi="Arial Narrow"/>
          <w:b/>
          <w:sz w:val="22"/>
          <w:szCs w:val="22"/>
        </w:rPr>
        <w:t>técnica às instalações da UFRA</w:t>
      </w:r>
      <w:r w:rsidR="00B10422">
        <w:rPr>
          <w:rFonts w:ascii="Arial Narrow" w:hAnsi="Arial Narrow"/>
          <w:b/>
          <w:sz w:val="22"/>
          <w:szCs w:val="22"/>
        </w:rPr>
        <w:t xml:space="preserve"> para </w:t>
      </w:r>
      <w:r w:rsidR="002A04A6">
        <w:rPr>
          <w:rFonts w:ascii="Arial Narrow" w:hAnsi="Arial Narrow"/>
          <w:b/>
          <w:sz w:val="22"/>
          <w:szCs w:val="22"/>
        </w:rPr>
        <w:t xml:space="preserve">comprovação das adaptações necessárias </w:t>
      </w:r>
      <w:r w:rsidR="00DF2F4E">
        <w:rPr>
          <w:rFonts w:ascii="Arial Narrow" w:hAnsi="Arial Narrow"/>
          <w:b/>
          <w:sz w:val="22"/>
          <w:szCs w:val="22"/>
        </w:rPr>
        <w:t>ao funcionamento do centro de reabilitação</w:t>
      </w:r>
      <w:r w:rsidR="00E21421" w:rsidRPr="00184F62">
        <w:rPr>
          <w:rFonts w:ascii="Arial Narrow" w:hAnsi="Arial Narrow"/>
          <w:b/>
          <w:sz w:val="22"/>
          <w:szCs w:val="22"/>
        </w:rPr>
        <w:t>.</w:t>
      </w:r>
    </w:p>
    <w:p w14:paraId="258C53DD" w14:textId="7B71085D" w:rsidR="00800A1A" w:rsidRDefault="003B3398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 xml:space="preserve">Em relação </w:t>
      </w:r>
      <w:r w:rsidR="00553729">
        <w:rPr>
          <w:rFonts w:ascii="Arial Narrow" w:hAnsi="Arial Narrow"/>
          <w:sz w:val="22"/>
          <w:szCs w:val="22"/>
        </w:rPr>
        <w:t xml:space="preserve">às obras de adaptação das instalações </w:t>
      </w:r>
      <w:r w:rsidR="00033430">
        <w:rPr>
          <w:rFonts w:ascii="Arial Narrow" w:hAnsi="Arial Narrow"/>
          <w:sz w:val="22"/>
          <w:szCs w:val="22"/>
        </w:rPr>
        <w:t xml:space="preserve">na UFRA </w:t>
      </w:r>
      <w:r w:rsidR="00553729">
        <w:rPr>
          <w:rFonts w:ascii="Arial Narrow" w:hAnsi="Arial Narrow"/>
          <w:sz w:val="22"/>
          <w:szCs w:val="22"/>
        </w:rPr>
        <w:t xml:space="preserve">para </w:t>
      </w:r>
      <w:r w:rsidR="00033430">
        <w:rPr>
          <w:rFonts w:ascii="Arial Narrow" w:hAnsi="Arial Narrow"/>
          <w:sz w:val="22"/>
          <w:szCs w:val="22"/>
        </w:rPr>
        <w:t xml:space="preserve">o </w:t>
      </w:r>
      <w:r w:rsidR="00E82A17">
        <w:rPr>
          <w:rFonts w:ascii="Arial Narrow" w:hAnsi="Arial Narrow"/>
          <w:sz w:val="22"/>
          <w:szCs w:val="22"/>
        </w:rPr>
        <w:t xml:space="preserve">funcionamento do </w:t>
      </w:r>
      <w:r w:rsidR="00033430">
        <w:rPr>
          <w:rFonts w:ascii="Arial Narrow" w:hAnsi="Arial Narrow"/>
          <w:sz w:val="22"/>
          <w:szCs w:val="22"/>
        </w:rPr>
        <w:t xml:space="preserve">centro de </w:t>
      </w:r>
      <w:r w:rsidR="00E82A17">
        <w:rPr>
          <w:rFonts w:ascii="Arial Narrow" w:hAnsi="Arial Narrow"/>
          <w:sz w:val="22"/>
          <w:szCs w:val="22"/>
        </w:rPr>
        <w:t xml:space="preserve">reablilitação, </w:t>
      </w:r>
      <w:r w:rsidR="00A27389">
        <w:rPr>
          <w:rFonts w:ascii="Arial Narrow" w:hAnsi="Arial Narrow"/>
          <w:sz w:val="22"/>
          <w:szCs w:val="22"/>
        </w:rPr>
        <w:t>informa-se que</w:t>
      </w:r>
      <w:r w:rsidR="00A549E4">
        <w:rPr>
          <w:rFonts w:ascii="Arial Narrow" w:hAnsi="Arial Narrow"/>
          <w:sz w:val="22"/>
          <w:szCs w:val="22"/>
        </w:rPr>
        <w:t xml:space="preserve"> entre os meses de </w:t>
      </w:r>
      <w:r w:rsidR="00261079">
        <w:rPr>
          <w:rFonts w:ascii="Arial Narrow" w:hAnsi="Arial Narrow"/>
          <w:sz w:val="22"/>
          <w:szCs w:val="22"/>
        </w:rPr>
        <w:t>julho</w:t>
      </w:r>
      <w:r w:rsidR="00A27389">
        <w:rPr>
          <w:rFonts w:ascii="Arial Narrow" w:hAnsi="Arial Narrow"/>
          <w:sz w:val="22"/>
          <w:szCs w:val="22"/>
        </w:rPr>
        <w:t xml:space="preserve"> </w:t>
      </w:r>
      <w:r w:rsidR="00261079">
        <w:rPr>
          <w:rFonts w:ascii="Arial Narrow" w:hAnsi="Arial Narrow"/>
          <w:sz w:val="22"/>
          <w:szCs w:val="22"/>
        </w:rPr>
        <w:t>a setembro</w:t>
      </w:r>
      <w:r w:rsidR="00A549E4">
        <w:rPr>
          <w:rFonts w:ascii="Arial Narrow" w:hAnsi="Arial Narrow"/>
          <w:sz w:val="22"/>
          <w:szCs w:val="22"/>
        </w:rPr>
        <w:t xml:space="preserve"> foram realizados esforços </w:t>
      </w:r>
      <w:r w:rsidR="008969B6">
        <w:rPr>
          <w:rFonts w:ascii="Arial Narrow" w:hAnsi="Arial Narrow"/>
          <w:sz w:val="22"/>
          <w:szCs w:val="22"/>
        </w:rPr>
        <w:t xml:space="preserve">conjuntos </w:t>
      </w:r>
      <w:r w:rsidR="00B560C6">
        <w:rPr>
          <w:rFonts w:ascii="Arial Narrow" w:hAnsi="Arial Narrow"/>
          <w:sz w:val="22"/>
          <w:szCs w:val="22"/>
        </w:rPr>
        <w:t xml:space="preserve">de revisão </w:t>
      </w:r>
      <w:r w:rsidR="006C09CA">
        <w:rPr>
          <w:rFonts w:ascii="Arial Narrow" w:hAnsi="Arial Narrow"/>
          <w:sz w:val="22"/>
          <w:szCs w:val="22"/>
        </w:rPr>
        <w:t>dos projeto</w:t>
      </w:r>
      <w:r w:rsidR="005C3E7A">
        <w:rPr>
          <w:rFonts w:ascii="Arial Narrow" w:hAnsi="Arial Narrow"/>
          <w:sz w:val="22"/>
          <w:szCs w:val="22"/>
        </w:rPr>
        <w:t xml:space="preserve"> executivo</w:t>
      </w:r>
      <w:r w:rsidR="006C09CA">
        <w:rPr>
          <w:rFonts w:ascii="Arial Narrow" w:hAnsi="Arial Narrow"/>
          <w:sz w:val="22"/>
          <w:szCs w:val="22"/>
        </w:rPr>
        <w:t xml:space="preserve"> </w:t>
      </w:r>
      <w:r w:rsidR="008969B6">
        <w:rPr>
          <w:rFonts w:ascii="Arial Narrow" w:hAnsi="Arial Narrow"/>
          <w:sz w:val="22"/>
          <w:szCs w:val="22"/>
        </w:rPr>
        <w:t>por parte</w:t>
      </w:r>
      <w:r w:rsidR="008320AF">
        <w:rPr>
          <w:rFonts w:ascii="Arial Narrow" w:hAnsi="Arial Narrow"/>
          <w:sz w:val="22"/>
          <w:szCs w:val="22"/>
        </w:rPr>
        <w:t xml:space="preserve"> </w:t>
      </w:r>
      <w:r w:rsidR="008969B6">
        <w:rPr>
          <w:rFonts w:ascii="Arial Narrow" w:hAnsi="Arial Narrow"/>
          <w:sz w:val="22"/>
          <w:szCs w:val="22"/>
        </w:rPr>
        <w:t xml:space="preserve">da universidade, da </w:t>
      </w:r>
      <w:r w:rsidR="008320AF">
        <w:rPr>
          <w:rFonts w:ascii="Arial Narrow" w:hAnsi="Arial Narrow"/>
          <w:sz w:val="22"/>
          <w:szCs w:val="22"/>
        </w:rPr>
        <w:t>BP e da equipe técnica da AIUKÁ</w:t>
      </w:r>
      <w:r w:rsidR="006C09CA">
        <w:rPr>
          <w:rFonts w:ascii="Arial Narrow" w:hAnsi="Arial Narrow"/>
          <w:sz w:val="22"/>
          <w:szCs w:val="22"/>
        </w:rPr>
        <w:t>,</w:t>
      </w:r>
      <w:r w:rsidR="008320AF">
        <w:rPr>
          <w:rFonts w:ascii="Arial Narrow" w:hAnsi="Arial Narrow"/>
          <w:sz w:val="22"/>
          <w:szCs w:val="22"/>
        </w:rPr>
        <w:t xml:space="preserve"> </w:t>
      </w:r>
      <w:r w:rsidR="00DC7D57">
        <w:rPr>
          <w:rFonts w:ascii="Arial Narrow" w:hAnsi="Arial Narrow"/>
          <w:sz w:val="22"/>
          <w:szCs w:val="22"/>
        </w:rPr>
        <w:t xml:space="preserve">os quais </w:t>
      </w:r>
      <w:r w:rsidR="00976A15">
        <w:rPr>
          <w:rFonts w:ascii="Arial Narrow" w:hAnsi="Arial Narrow"/>
          <w:sz w:val="22"/>
          <w:szCs w:val="22"/>
        </w:rPr>
        <w:t>resultaram</w:t>
      </w:r>
      <w:r w:rsidR="001958B2">
        <w:rPr>
          <w:rFonts w:ascii="Arial Narrow" w:hAnsi="Arial Narrow"/>
          <w:sz w:val="22"/>
          <w:szCs w:val="22"/>
        </w:rPr>
        <w:t xml:space="preserve"> </w:t>
      </w:r>
      <w:r w:rsidR="00A74F86">
        <w:rPr>
          <w:rFonts w:ascii="Arial Narrow" w:hAnsi="Arial Narrow"/>
          <w:sz w:val="22"/>
          <w:szCs w:val="22"/>
        </w:rPr>
        <w:t>na revisão do projeto arquitetônico e na elaboração das</w:t>
      </w:r>
      <w:r w:rsidR="00976A15">
        <w:rPr>
          <w:rFonts w:ascii="Arial Narrow" w:hAnsi="Arial Narrow"/>
          <w:sz w:val="22"/>
          <w:szCs w:val="22"/>
        </w:rPr>
        <w:t xml:space="preserve"> </w:t>
      </w:r>
      <w:r w:rsidR="00C352D7">
        <w:rPr>
          <w:rFonts w:ascii="Arial Narrow" w:hAnsi="Arial Narrow"/>
          <w:sz w:val="22"/>
          <w:szCs w:val="22"/>
        </w:rPr>
        <w:t>complementaç</w:t>
      </w:r>
      <w:r w:rsidR="005C3E7A">
        <w:rPr>
          <w:rFonts w:ascii="Arial Narrow" w:hAnsi="Arial Narrow"/>
          <w:sz w:val="22"/>
          <w:szCs w:val="22"/>
        </w:rPr>
        <w:t>õ</w:t>
      </w:r>
      <w:r w:rsidR="00C352D7">
        <w:rPr>
          <w:rFonts w:ascii="Arial Narrow" w:hAnsi="Arial Narrow"/>
          <w:sz w:val="22"/>
          <w:szCs w:val="22"/>
        </w:rPr>
        <w:t>es</w:t>
      </w:r>
      <w:r w:rsidR="001958B2">
        <w:rPr>
          <w:rFonts w:ascii="Arial Narrow" w:hAnsi="Arial Narrow"/>
          <w:sz w:val="22"/>
          <w:szCs w:val="22"/>
        </w:rPr>
        <w:t xml:space="preserve"> </w:t>
      </w:r>
      <w:r w:rsidR="00AF705D">
        <w:rPr>
          <w:rFonts w:ascii="Arial Narrow" w:hAnsi="Arial Narrow"/>
          <w:sz w:val="22"/>
          <w:szCs w:val="22"/>
        </w:rPr>
        <w:t>necessári</w:t>
      </w:r>
      <w:r w:rsidR="004E73E8">
        <w:rPr>
          <w:rFonts w:ascii="Arial Narrow" w:hAnsi="Arial Narrow"/>
          <w:sz w:val="22"/>
          <w:szCs w:val="22"/>
        </w:rPr>
        <w:t>a</w:t>
      </w:r>
      <w:r w:rsidR="00AF705D">
        <w:rPr>
          <w:rFonts w:ascii="Arial Narrow" w:hAnsi="Arial Narrow"/>
          <w:sz w:val="22"/>
          <w:szCs w:val="22"/>
        </w:rPr>
        <w:t>s à execução das obras</w:t>
      </w:r>
      <w:r w:rsidR="005D6ADE">
        <w:rPr>
          <w:rFonts w:ascii="Arial Narrow" w:hAnsi="Arial Narrow"/>
          <w:sz w:val="22"/>
          <w:szCs w:val="22"/>
        </w:rPr>
        <w:t>, i.e. projetos de hidráulica, elétrica</w:t>
      </w:r>
      <w:r w:rsidR="00FF1473">
        <w:rPr>
          <w:rFonts w:ascii="Arial Narrow" w:hAnsi="Arial Narrow"/>
          <w:sz w:val="22"/>
          <w:szCs w:val="22"/>
        </w:rPr>
        <w:t xml:space="preserve"> e memorial de cálculo de </w:t>
      </w:r>
      <w:r w:rsidR="00695D62">
        <w:rPr>
          <w:rFonts w:ascii="Arial Narrow" w:hAnsi="Arial Narrow"/>
          <w:sz w:val="22"/>
          <w:szCs w:val="22"/>
        </w:rPr>
        <w:t>fossa, filtro e sumidouro</w:t>
      </w:r>
      <w:r w:rsidR="00D939B6">
        <w:rPr>
          <w:rFonts w:ascii="Arial Narrow" w:hAnsi="Arial Narrow"/>
          <w:sz w:val="22"/>
          <w:szCs w:val="22"/>
        </w:rPr>
        <w:t xml:space="preserve"> (</w:t>
      </w:r>
      <w:r w:rsidR="00D939B6" w:rsidRPr="003A3F94">
        <w:rPr>
          <w:rFonts w:ascii="Arial Narrow" w:hAnsi="Arial Narrow"/>
          <w:b/>
          <w:sz w:val="22"/>
          <w:szCs w:val="22"/>
        </w:rPr>
        <w:t>Anexo D</w:t>
      </w:r>
      <w:r w:rsidR="00D939B6">
        <w:rPr>
          <w:rFonts w:ascii="Arial Narrow" w:hAnsi="Arial Narrow"/>
          <w:sz w:val="22"/>
          <w:szCs w:val="22"/>
        </w:rPr>
        <w:t>)</w:t>
      </w:r>
      <w:r w:rsidR="00EC41C6">
        <w:rPr>
          <w:rFonts w:ascii="Arial Narrow" w:hAnsi="Arial Narrow"/>
          <w:sz w:val="22"/>
          <w:szCs w:val="22"/>
        </w:rPr>
        <w:t xml:space="preserve"> associado</w:t>
      </w:r>
      <w:r w:rsidR="008513BF">
        <w:rPr>
          <w:rFonts w:ascii="Arial Narrow" w:hAnsi="Arial Narrow"/>
          <w:sz w:val="22"/>
          <w:szCs w:val="22"/>
        </w:rPr>
        <w:t xml:space="preserve"> à </w:t>
      </w:r>
      <w:r w:rsidR="00200C7B">
        <w:rPr>
          <w:rFonts w:ascii="Arial Narrow" w:hAnsi="Arial Narrow"/>
          <w:sz w:val="22"/>
          <w:szCs w:val="22"/>
        </w:rPr>
        <w:t>planta já apres</w:t>
      </w:r>
      <w:r w:rsidR="00A23F93">
        <w:rPr>
          <w:rFonts w:ascii="Arial Narrow" w:hAnsi="Arial Narrow"/>
          <w:sz w:val="22"/>
          <w:szCs w:val="22"/>
        </w:rPr>
        <w:t>e</w:t>
      </w:r>
      <w:r w:rsidR="00200C7B">
        <w:rPr>
          <w:rFonts w:ascii="Arial Narrow" w:hAnsi="Arial Narrow"/>
          <w:sz w:val="22"/>
          <w:szCs w:val="22"/>
        </w:rPr>
        <w:t>ntada a</w:t>
      </w:r>
      <w:r w:rsidR="00B3421F">
        <w:rPr>
          <w:rFonts w:ascii="Arial Narrow" w:hAnsi="Arial Narrow"/>
          <w:sz w:val="22"/>
          <w:szCs w:val="22"/>
        </w:rPr>
        <w:t xml:space="preserve">o </w:t>
      </w:r>
      <w:r w:rsidR="00662D99">
        <w:rPr>
          <w:rFonts w:ascii="Arial Narrow" w:hAnsi="Arial Narrow"/>
          <w:sz w:val="22"/>
          <w:szCs w:val="22"/>
        </w:rPr>
        <w:t>IBAMA por ocasião do encaminhamento da revisão 02 do PPAF e PMAVE (</w:t>
      </w:r>
      <w:r w:rsidR="00EB2209" w:rsidRPr="004871D7">
        <w:rPr>
          <w:rFonts w:ascii="Arial Narrow" w:hAnsi="Arial Narrow"/>
          <w:sz w:val="22"/>
          <w:szCs w:val="22"/>
        </w:rPr>
        <w:t>(correspondência GWO-HSE-18-011, de 03 de maio de 2018)</w:t>
      </w:r>
      <w:r w:rsidR="00EB2209">
        <w:rPr>
          <w:rFonts w:ascii="Arial Narrow" w:hAnsi="Arial Narrow"/>
          <w:sz w:val="22"/>
          <w:szCs w:val="22"/>
        </w:rPr>
        <w:t>.</w:t>
      </w:r>
    </w:p>
    <w:p w14:paraId="09104F05" w14:textId="0A5A55E8" w:rsidR="00EB2209" w:rsidRPr="00BB1C35" w:rsidRDefault="00A81A02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  <w:r>
        <w:rPr>
          <w:rFonts w:ascii="Arial Narrow" w:hAnsi="Arial Narrow"/>
          <w:sz w:val="22"/>
          <w:szCs w:val="22"/>
        </w:rPr>
        <w:t>Paral</w:t>
      </w:r>
      <w:r w:rsidR="005D5028">
        <w:rPr>
          <w:rFonts w:ascii="Arial Narrow" w:hAnsi="Arial Narrow"/>
          <w:sz w:val="22"/>
          <w:szCs w:val="22"/>
        </w:rPr>
        <w:t>e</w:t>
      </w:r>
      <w:r>
        <w:rPr>
          <w:rFonts w:ascii="Arial Narrow" w:hAnsi="Arial Narrow"/>
          <w:sz w:val="22"/>
          <w:szCs w:val="22"/>
        </w:rPr>
        <w:t xml:space="preserve">lamente, em </w:t>
      </w:r>
      <w:r w:rsidR="00264E37" w:rsidRPr="00670059">
        <w:rPr>
          <w:rFonts w:ascii="Arial Narrow" w:hAnsi="Arial Narrow"/>
          <w:sz w:val="22"/>
          <w:szCs w:val="22"/>
        </w:rPr>
        <w:t>26 de setembro</w:t>
      </w:r>
      <w:r w:rsidR="00670059" w:rsidRPr="00670059">
        <w:rPr>
          <w:rFonts w:ascii="Arial Narrow" w:hAnsi="Arial Narrow"/>
          <w:sz w:val="22"/>
          <w:szCs w:val="22"/>
        </w:rPr>
        <w:t xml:space="preserve"> de 2019, </w:t>
      </w:r>
      <w:r>
        <w:rPr>
          <w:rFonts w:ascii="Arial Narrow" w:hAnsi="Arial Narrow"/>
          <w:sz w:val="22"/>
          <w:szCs w:val="22"/>
        </w:rPr>
        <w:t xml:space="preserve">a BP deu início </w:t>
      </w:r>
      <w:r w:rsidR="00D42207">
        <w:rPr>
          <w:rFonts w:ascii="Arial Narrow" w:hAnsi="Arial Narrow"/>
          <w:sz w:val="22"/>
          <w:szCs w:val="22"/>
        </w:rPr>
        <w:t xml:space="preserve">ao processo de licitação para definição da empresa </w:t>
      </w:r>
      <w:r w:rsidR="00701C5E">
        <w:rPr>
          <w:rFonts w:ascii="Arial Narrow" w:hAnsi="Arial Narrow"/>
          <w:sz w:val="22"/>
          <w:szCs w:val="22"/>
        </w:rPr>
        <w:t xml:space="preserve">local </w:t>
      </w:r>
      <w:r w:rsidR="00D42207">
        <w:rPr>
          <w:rFonts w:ascii="Arial Narrow" w:hAnsi="Arial Narrow"/>
          <w:sz w:val="22"/>
          <w:szCs w:val="22"/>
        </w:rPr>
        <w:t>a ser contratada para a execução da obra.</w:t>
      </w:r>
      <w:r w:rsidR="00701C5E">
        <w:rPr>
          <w:rFonts w:ascii="Arial Narrow" w:hAnsi="Arial Narrow"/>
          <w:sz w:val="22"/>
          <w:szCs w:val="22"/>
        </w:rPr>
        <w:t xml:space="preserve">  As propostas já foam </w:t>
      </w:r>
      <w:r w:rsidR="00D45292">
        <w:rPr>
          <w:rFonts w:ascii="Arial Narrow" w:hAnsi="Arial Narrow"/>
          <w:sz w:val="22"/>
          <w:szCs w:val="22"/>
        </w:rPr>
        <w:t xml:space="preserve">recebidas e encontam-se em fase </w:t>
      </w:r>
      <w:r w:rsidR="0003364D">
        <w:rPr>
          <w:rFonts w:ascii="Arial Narrow" w:hAnsi="Arial Narrow"/>
          <w:sz w:val="22"/>
          <w:szCs w:val="22"/>
        </w:rPr>
        <w:t xml:space="preserve">final </w:t>
      </w:r>
      <w:r w:rsidR="00D45292">
        <w:rPr>
          <w:rFonts w:ascii="Arial Narrow" w:hAnsi="Arial Narrow"/>
          <w:sz w:val="22"/>
          <w:szCs w:val="22"/>
        </w:rPr>
        <w:t xml:space="preserve">de avaliação.  A data prevista de início das obras é </w:t>
      </w:r>
      <w:r w:rsidR="00670059" w:rsidRPr="00670059">
        <w:rPr>
          <w:rFonts w:ascii="Arial Narrow" w:hAnsi="Arial Narrow"/>
          <w:sz w:val="22"/>
          <w:szCs w:val="22"/>
        </w:rPr>
        <w:t>início de dezembro de 2019</w:t>
      </w:r>
      <w:r w:rsidR="00BB1C35" w:rsidRPr="00BB1C35">
        <w:rPr>
          <w:rFonts w:ascii="Arial Narrow" w:hAnsi="Arial Narrow"/>
          <w:sz w:val="22"/>
          <w:szCs w:val="22"/>
        </w:rPr>
        <w:t>.</w:t>
      </w:r>
    </w:p>
    <w:p w14:paraId="6F8C6898" w14:textId="77777777" w:rsidR="00614360" w:rsidRPr="00432001" w:rsidRDefault="00614360" w:rsidP="00DB2722">
      <w:pPr>
        <w:pStyle w:val="texto"/>
        <w:spacing w:before="120" w:after="120" w:line="360" w:lineRule="auto"/>
        <w:ind w:left="432" w:right="432"/>
        <w:jc w:val="both"/>
        <w:rPr>
          <w:rFonts w:ascii="Arial Narrow" w:hAnsi="Arial Narrow"/>
          <w:sz w:val="22"/>
          <w:szCs w:val="22"/>
        </w:rPr>
      </w:pPr>
    </w:p>
    <w:p w14:paraId="7440E17F" w14:textId="24A30377" w:rsidR="00CD30BE" w:rsidRDefault="00CD30BE">
      <w:pPr>
        <w:rPr>
          <w:rFonts w:ascii="Times New Roman" w:eastAsia="Times New Roman" w:hAnsi="Times New Roman" w:cs="Times New Roman"/>
        </w:rPr>
      </w:pPr>
      <w:r>
        <w:rPr>
          <w:rFonts w:ascii="Times New Roman" w:eastAsia="Times New Roman" w:hAnsi="Times New Roman" w:cs="Times New Roman"/>
        </w:rPr>
        <w:br w:type="page"/>
      </w:r>
    </w:p>
    <w:p w14:paraId="0B01F8D3" w14:textId="77777777" w:rsidR="004071AB" w:rsidRDefault="004071AB" w:rsidP="0076214E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78F0C74A" w14:textId="5A976412" w:rsidR="004071AB" w:rsidRDefault="00CD30BE" w:rsidP="0076214E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 w:rsidRPr="000426CE">
        <w:rPr>
          <w:rFonts w:ascii="Times New Roman" w:eastAsia="Times New Roman" w:hAnsi="Times New Roman" w:cs="Times New Roman"/>
          <w:b/>
          <w:sz w:val="32"/>
          <w:szCs w:val="32"/>
        </w:rPr>
        <w:t>ANEXO</w:t>
      </w:r>
      <w:r w:rsidR="00537E7B" w:rsidRPr="000426CE">
        <w:rPr>
          <w:rFonts w:ascii="Times New Roman" w:eastAsia="Times New Roman" w:hAnsi="Times New Roman" w:cs="Times New Roman"/>
          <w:b/>
          <w:sz w:val="32"/>
          <w:szCs w:val="32"/>
        </w:rPr>
        <w:t xml:space="preserve"> A – Boletim Informati</w:t>
      </w:r>
      <w:r w:rsidR="00555B89">
        <w:rPr>
          <w:rFonts w:ascii="Times New Roman" w:eastAsia="Times New Roman" w:hAnsi="Times New Roman" w:cs="Times New Roman"/>
          <w:b/>
          <w:sz w:val="32"/>
          <w:szCs w:val="32"/>
        </w:rPr>
        <w:t>vo</w:t>
      </w:r>
      <w:r w:rsidR="000426CE" w:rsidRPr="000426CE">
        <w:rPr>
          <w:rFonts w:ascii="Times New Roman" w:eastAsia="Times New Roman" w:hAnsi="Times New Roman" w:cs="Times New Roman"/>
          <w:b/>
          <w:sz w:val="32"/>
          <w:szCs w:val="32"/>
        </w:rPr>
        <w:t xml:space="preserve"> do Projeto de Comunicação Social</w:t>
      </w:r>
    </w:p>
    <w:p w14:paraId="7CE6E7CB" w14:textId="77777777" w:rsidR="002A2EDD" w:rsidRDefault="002A2EDD" w:rsidP="0076214E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514BEB06" w14:textId="40E1126C" w:rsidR="002A3FF4" w:rsidRDefault="001B4B8B" w:rsidP="002A2EDD">
      <w:pPr>
        <w:spacing w:before="240"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object w:dxaOrig="1502" w:dyaOrig="981" w14:anchorId="37B162A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9" type="#_x0000_t75" style="width:75pt;height:49pt" o:ole="">
            <v:imagedata r:id="rId11" o:title=""/>
          </v:shape>
          <o:OLEObject Type="Embed" ProgID="AcroExch.Document.DC" ShapeID="_x0000_i1029" DrawAspect="Icon" ObjectID="_1635150907" r:id="rId12"/>
        </w:object>
      </w:r>
    </w:p>
    <w:p w14:paraId="0F3BFB1C" w14:textId="77777777" w:rsidR="004071AB" w:rsidRDefault="004071AB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</w:p>
    <w:p w14:paraId="22A84CDC" w14:textId="2D99569C" w:rsidR="004071AB" w:rsidRDefault="004071AB" w:rsidP="0076214E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039AD5B3" w14:textId="698F9318" w:rsidR="00D97BA3" w:rsidRDefault="004071AB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ANEXO B.1 </w:t>
      </w:r>
      <w:r w:rsidR="00667FBE">
        <w:rPr>
          <w:rFonts w:ascii="Times New Roman" w:eastAsia="Times New Roman" w:hAnsi="Times New Roman" w:cs="Times New Roman"/>
          <w:b/>
          <w:sz w:val="32"/>
          <w:szCs w:val="32"/>
        </w:rPr>
        <w:t>–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="00667FBE">
        <w:rPr>
          <w:rFonts w:ascii="Times New Roman" w:eastAsia="Times New Roman" w:hAnsi="Times New Roman" w:cs="Times New Roman"/>
          <w:b/>
          <w:sz w:val="32"/>
          <w:szCs w:val="32"/>
        </w:rPr>
        <w:t xml:space="preserve">Carta Convite </w:t>
      </w:r>
      <w:r w:rsidR="005436B9">
        <w:rPr>
          <w:rFonts w:ascii="Times New Roman" w:eastAsia="Times New Roman" w:hAnsi="Times New Roman" w:cs="Times New Roman"/>
          <w:b/>
          <w:sz w:val="32"/>
          <w:szCs w:val="32"/>
        </w:rPr>
        <w:t>para o</w:t>
      </w:r>
      <w:r w:rsidR="00667FBE">
        <w:rPr>
          <w:rFonts w:ascii="Times New Roman" w:eastAsia="Times New Roman" w:hAnsi="Times New Roman" w:cs="Times New Roman"/>
          <w:b/>
          <w:sz w:val="32"/>
          <w:szCs w:val="32"/>
        </w:rPr>
        <w:t>s treinamentos realizados</w:t>
      </w:r>
    </w:p>
    <w:p w14:paraId="440AFAC0" w14:textId="77777777" w:rsidR="002A2EDD" w:rsidRDefault="002A2EDD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18076A49" w14:textId="205DE413" w:rsidR="00EE0407" w:rsidRDefault="00EE0407" w:rsidP="002A2EDD">
      <w:pPr>
        <w:spacing w:before="240"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object w:dxaOrig="1502" w:dyaOrig="981" w14:anchorId="6CF57A33">
          <v:shape id="_x0000_i1030" type="#_x0000_t75" style="width:75pt;height:49pt" o:ole="">
            <v:imagedata r:id="rId13" o:title=""/>
          </v:shape>
          <o:OLEObject Type="Embed" ProgID="AcroExch.Document.DC" ShapeID="_x0000_i1030" DrawAspect="Icon" ObjectID="_1635150908" r:id="rId14"/>
        </w:object>
      </w:r>
    </w:p>
    <w:p w14:paraId="4743FD5E" w14:textId="77777777" w:rsidR="00D97BA3" w:rsidRDefault="00D97BA3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</w:p>
    <w:p w14:paraId="53398C33" w14:textId="165BE6A1" w:rsidR="005436B9" w:rsidRDefault="005436B9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356CF3F1" w14:textId="2FD738D9" w:rsidR="00D97BA3" w:rsidRDefault="00D97BA3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6EAC9D91" w14:textId="582F4861" w:rsidR="00D97BA3" w:rsidRDefault="00D97BA3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ANEXO B.2 – Lista de presença dos treinamentos realizados</w:t>
      </w:r>
    </w:p>
    <w:p w14:paraId="28F8878F" w14:textId="77777777" w:rsidR="002A2EDD" w:rsidRDefault="002A2EDD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06D4CD94" w14:textId="40D2ADAB" w:rsidR="00AD21D4" w:rsidRDefault="00AD21D4" w:rsidP="002A2EDD">
      <w:pPr>
        <w:spacing w:before="240"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object w:dxaOrig="1502" w:dyaOrig="981" w14:anchorId="766FF9E5">
          <v:shape id="_x0000_i1031" type="#_x0000_t75" style="width:75pt;height:49pt" o:ole="">
            <v:imagedata r:id="rId15" o:title=""/>
          </v:shape>
          <o:OLEObject Type="Embed" ProgID="AcroExch.Document.DC" ShapeID="_x0000_i1031" DrawAspect="Icon" ObjectID="_1635150909" r:id="rId16"/>
        </w:object>
      </w:r>
    </w:p>
    <w:p w14:paraId="5B56661C" w14:textId="77777777" w:rsidR="00D97BA3" w:rsidRDefault="00D97BA3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</w:p>
    <w:p w14:paraId="3CE4B6B4" w14:textId="2D41EE62" w:rsidR="00D97BA3" w:rsidRDefault="00D97BA3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5562FB05" w14:textId="69AB7321" w:rsidR="00BB36E9" w:rsidRDefault="00BB36E9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ANEXO B.3 – Ava</w:t>
      </w:r>
      <w:r w:rsidR="000A3F1E">
        <w:rPr>
          <w:rFonts w:ascii="Times New Roman" w:eastAsia="Times New Roman" w:hAnsi="Times New Roman" w:cs="Times New Roman"/>
          <w:b/>
          <w:sz w:val="32"/>
          <w:szCs w:val="32"/>
        </w:rPr>
        <w:t>l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>iações dos treinamentos realizados</w:t>
      </w:r>
    </w:p>
    <w:p w14:paraId="716C9EAA" w14:textId="77777777" w:rsidR="002A2EDD" w:rsidRDefault="002A2EDD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49519A97" w14:textId="2E33A973" w:rsidR="00AD21D4" w:rsidRDefault="00AD21D4" w:rsidP="002A2EDD">
      <w:pPr>
        <w:spacing w:before="240"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object w:dxaOrig="1502" w:dyaOrig="981" w14:anchorId="63041201">
          <v:shape id="_x0000_i1032" type="#_x0000_t75" style="width:75pt;height:49pt" o:ole="">
            <v:imagedata r:id="rId17" o:title=""/>
          </v:shape>
          <o:OLEObject Type="Embed" ProgID="AcroExch.Document.DC" ShapeID="_x0000_i1032" DrawAspect="Icon" ObjectID="_1635150910" r:id="rId18"/>
        </w:object>
      </w:r>
    </w:p>
    <w:p w14:paraId="34A81F56" w14:textId="77777777" w:rsidR="00BB36E9" w:rsidRDefault="00BB36E9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</w:p>
    <w:p w14:paraId="3903BB1A" w14:textId="4CEA5C8A" w:rsidR="0065220E" w:rsidRDefault="00BB36E9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 xml:space="preserve">ANEXO B.4 </w:t>
      </w:r>
      <w:r w:rsidR="0095615F">
        <w:rPr>
          <w:rFonts w:ascii="Times New Roman" w:eastAsia="Times New Roman" w:hAnsi="Times New Roman" w:cs="Times New Roman"/>
          <w:b/>
          <w:sz w:val="32"/>
          <w:szCs w:val="32"/>
        </w:rPr>
        <w:t>–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</w:t>
      </w:r>
      <w:r w:rsidR="0095615F">
        <w:rPr>
          <w:rFonts w:ascii="Times New Roman" w:eastAsia="Times New Roman" w:hAnsi="Times New Roman" w:cs="Times New Roman"/>
          <w:b/>
          <w:sz w:val="32"/>
          <w:szCs w:val="32"/>
        </w:rPr>
        <w:t>Registro fotográfico dos treinamentos realizados</w:t>
      </w:r>
    </w:p>
    <w:p w14:paraId="36A406FF" w14:textId="5A2FFC08" w:rsidR="00694B41" w:rsidRDefault="00694B41" w:rsidP="00694B41">
      <w:pPr>
        <w:rPr>
          <w:b/>
        </w:rPr>
      </w:pPr>
    </w:p>
    <w:tbl>
      <w:tblPr>
        <w:tblStyle w:val="TableGrid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675"/>
        <w:gridCol w:w="4716"/>
      </w:tblGrid>
      <w:tr w:rsidR="00694B41" w14:paraId="2F7E3858" w14:textId="77777777" w:rsidTr="00C3391E">
        <w:tc>
          <w:tcPr>
            <w:tcW w:w="4675" w:type="dxa"/>
          </w:tcPr>
          <w:p w14:paraId="4DAD30FD" w14:textId="77777777" w:rsidR="00694B41" w:rsidRDefault="00694B41" w:rsidP="00C3391E">
            <w:pPr>
              <w:rPr>
                <w:b/>
              </w:rPr>
            </w:pPr>
            <w:r w:rsidRPr="00282C00">
              <w:drawing>
                <wp:inline distT="0" distB="0" distL="0" distR="0" wp14:anchorId="60BF36D1" wp14:editId="22A6E770">
                  <wp:extent cx="2793788" cy="2095341"/>
                  <wp:effectExtent l="0" t="0" r="6985" b="635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1953" cy="210896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083D3746" w14:textId="77777777" w:rsidR="00694B41" w:rsidRDefault="00694B41" w:rsidP="00C3391E">
            <w:pPr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4384" behindDoc="0" locked="0" layoutInCell="1" allowOverlap="1" wp14:anchorId="780982A9" wp14:editId="1FE67878">
                  <wp:simplePos x="0" y="0"/>
                  <wp:positionH relativeFrom="column">
                    <wp:posOffset>1270</wp:posOffset>
                  </wp:positionH>
                  <wp:positionV relativeFrom="paragraph">
                    <wp:posOffset>0</wp:posOffset>
                  </wp:positionV>
                  <wp:extent cx="2678682" cy="2094865"/>
                  <wp:effectExtent l="0" t="0" r="7620" b="635"/>
                  <wp:wrapNone/>
                  <wp:docPr id="8" name="Picture 8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681460" cy="209703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</w:tc>
      </w:tr>
      <w:tr w:rsidR="00694B41" w14:paraId="09A558CB" w14:textId="77777777" w:rsidTr="00C3391E">
        <w:tc>
          <w:tcPr>
            <w:tcW w:w="4675" w:type="dxa"/>
          </w:tcPr>
          <w:p w14:paraId="18445F7D" w14:textId="77777777" w:rsidR="00694B41" w:rsidRDefault="00694B41" w:rsidP="00C3391E">
            <w:pPr>
              <w:rPr>
                <w:b/>
              </w:rPr>
            </w:pPr>
          </w:p>
        </w:tc>
        <w:tc>
          <w:tcPr>
            <w:tcW w:w="4675" w:type="dxa"/>
          </w:tcPr>
          <w:p w14:paraId="120FF7E2" w14:textId="77777777" w:rsidR="00694B41" w:rsidRDefault="00694B41" w:rsidP="00C3391E">
            <w:pPr>
              <w:rPr>
                <w:b/>
              </w:rPr>
            </w:pPr>
          </w:p>
        </w:tc>
      </w:tr>
      <w:tr w:rsidR="00694B41" w14:paraId="29ECC7F7" w14:textId="77777777" w:rsidTr="00C3391E">
        <w:tc>
          <w:tcPr>
            <w:tcW w:w="4675" w:type="dxa"/>
          </w:tcPr>
          <w:p w14:paraId="274C265C" w14:textId="77777777" w:rsidR="00694B41" w:rsidRDefault="00694B41" w:rsidP="00C3391E">
            <w:pPr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5408" behindDoc="0" locked="0" layoutInCell="1" allowOverlap="1" wp14:anchorId="67A85CCC" wp14:editId="40FCE9B5">
                  <wp:simplePos x="0" y="0"/>
                  <wp:positionH relativeFrom="column">
                    <wp:posOffset>0</wp:posOffset>
                  </wp:positionH>
                  <wp:positionV relativeFrom="paragraph">
                    <wp:posOffset>3810</wp:posOffset>
                  </wp:positionV>
                  <wp:extent cx="2834640" cy="2002536"/>
                  <wp:effectExtent l="0" t="0" r="3810" b="0"/>
                  <wp:wrapNone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 rot="10800000">
                            <a:off x="0" y="0"/>
                            <a:ext cx="2834640" cy="200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2F685D42" w14:textId="77777777" w:rsidR="00694B41" w:rsidRDefault="00694B41" w:rsidP="00C3391E">
            <w:pPr>
              <w:rPr>
                <w:b/>
              </w:rPr>
            </w:pPr>
          </w:p>
          <w:p w14:paraId="51CE6B8A" w14:textId="77777777" w:rsidR="00694B41" w:rsidRDefault="00694B41" w:rsidP="00C3391E">
            <w:pPr>
              <w:rPr>
                <w:b/>
              </w:rPr>
            </w:pPr>
          </w:p>
          <w:p w14:paraId="770080AB" w14:textId="77777777" w:rsidR="00694B41" w:rsidRDefault="00694B41" w:rsidP="00C3391E">
            <w:pPr>
              <w:rPr>
                <w:b/>
              </w:rPr>
            </w:pPr>
          </w:p>
          <w:p w14:paraId="695523C5" w14:textId="77777777" w:rsidR="00694B41" w:rsidRDefault="00694B41" w:rsidP="00C3391E">
            <w:pPr>
              <w:rPr>
                <w:b/>
              </w:rPr>
            </w:pPr>
          </w:p>
          <w:p w14:paraId="024A1BF4" w14:textId="77777777" w:rsidR="00694B41" w:rsidRDefault="00694B41" w:rsidP="00C3391E">
            <w:pPr>
              <w:rPr>
                <w:b/>
              </w:rPr>
            </w:pPr>
          </w:p>
          <w:p w14:paraId="701F1BE1" w14:textId="77777777" w:rsidR="00694B41" w:rsidRDefault="00694B41" w:rsidP="00C3391E">
            <w:pPr>
              <w:rPr>
                <w:b/>
              </w:rPr>
            </w:pPr>
          </w:p>
          <w:p w14:paraId="747D8870" w14:textId="77777777" w:rsidR="00694B41" w:rsidRDefault="00694B41" w:rsidP="00C3391E">
            <w:pPr>
              <w:rPr>
                <w:b/>
              </w:rPr>
            </w:pPr>
          </w:p>
          <w:p w14:paraId="0EE831A4" w14:textId="77777777" w:rsidR="00694B41" w:rsidRDefault="00694B41" w:rsidP="00C3391E">
            <w:pPr>
              <w:rPr>
                <w:b/>
              </w:rPr>
            </w:pPr>
          </w:p>
          <w:p w14:paraId="7CC52B47" w14:textId="77777777" w:rsidR="00694B41" w:rsidRDefault="00694B41" w:rsidP="00C3391E">
            <w:pPr>
              <w:rPr>
                <w:b/>
              </w:rPr>
            </w:pPr>
          </w:p>
          <w:p w14:paraId="331A46AB" w14:textId="77777777" w:rsidR="00694B41" w:rsidRDefault="00694B41" w:rsidP="00C3391E">
            <w:pPr>
              <w:rPr>
                <w:b/>
              </w:rPr>
            </w:pPr>
          </w:p>
        </w:tc>
        <w:tc>
          <w:tcPr>
            <w:tcW w:w="4675" w:type="dxa"/>
          </w:tcPr>
          <w:p w14:paraId="1215DBFA" w14:textId="77777777" w:rsidR="00694B41" w:rsidRDefault="00694B41" w:rsidP="00C3391E">
            <w:pPr>
              <w:rPr>
                <w:b/>
              </w:rPr>
            </w:pPr>
            <w:r>
              <w:rPr>
                <w:noProof/>
              </w:rPr>
              <w:drawing>
                <wp:anchor distT="0" distB="0" distL="114300" distR="114300" simplePos="0" relativeHeight="251666432" behindDoc="0" locked="0" layoutInCell="1" allowOverlap="1" wp14:anchorId="419E984D" wp14:editId="7C4589C0">
                  <wp:simplePos x="0" y="0"/>
                  <wp:positionH relativeFrom="column">
                    <wp:posOffset>66675</wp:posOffset>
                  </wp:positionH>
                  <wp:positionV relativeFrom="paragraph">
                    <wp:posOffset>-36830</wp:posOffset>
                  </wp:positionV>
                  <wp:extent cx="2834640" cy="2002536"/>
                  <wp:effectExtent l="0" t="0" r="3810" b="0"/>
                  <wp:wrapNone/>
                  <wp:docPr id="6" name="Picture 6"/>
                  <wp:cNvGraphicFramePr>
                    <a:graphicFrameLocks xmlns:a="http://schemas.openxmlformats.org/drawingml/2006/main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834640" cy="200253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6BA4AEBB" w14:textId="77777777" w:rsidR="00694B41" w:rsidRDefault="00694B41" w:rsidP="00C3391E">
            <w:pPr>
              <w:rPr>
                <w:b/>
              </w:rPr>
            </w:pPr>
          </w:p>
          <w:p w14:paraId="27D01C85" w14:textId="77777777" w:rsidR="00694B41" w:rsidRDefault="00694B41" w:rsidP="00C3391E">
            <w:pPr>
              <w:rPr>
                <w:b/>
              </w:rPr>
            </w:pPr>
          </w:p>
          <w:p w14:paraId="75E2D309" w14:textId="77777777" w:rsidR="00694B41" w:rsidRDefault="00694B41" w:rsidP="00C3391E">
            <w:pPr>
              <w:rPr>
                <w:b/>
              </w:rPr>
            </w:pPr>
          </w:p>
          <w:p w14:paraId="19C6ED5E" w14:textId="77777777" w:rsidR="00694B41" w:rsidRDefault="00694B41" w:rsidP="00C3391E">
            <w:pPr>
              <w:rPr>
                <w:b/>
              </w:rPr>
            </w:pPr>
          </w:p>
          <w:p w14:paraId="7F8CF49A" w14:textId="77777777" w:rsidR="00694B41" w:rsidRDefault="00694B41" w:rsidP="00C3391E">
            <w:pPr>
              <w:rPr>
                <w:b/>
              </w:rPr>
            </w:pPr>
          </w:p>
          <w:p w14:paraId="5D90C6C2" w14:textId="77777777" w:rsidR="00694B41" w:rsidRDefault="00694B41" w:rsidP="00C3391E">
            <w:pPr>
              <w:rPr>
                <w:b/>
              </w:rPr>
            </w:pPr>
          </w:p>
          <w:p w14:paraId="1625E269" w14:textId="77777777" w:rsidR="00694B41" w:rsidRDefault="00694B41" w:rsidP="00C3391E">
            <w:pPr>
              <w:rPr>
                <w:b/>
              </w:rPr>
            </w:pPr>
          </w:p>
          <w:p w14:paraId="466B9921" w14:textId="77777777" w:rsidR="00694B41" w:rsidRDefault="00694B41" w:rsidP="00C3391E">
            <w:pPr>
              <w:rPr>
                <w:b/>
              </w:rPr>
            </w:pPr>
          </w:p>
          <w:p w14:paraId="28DE6FAA" w14:textId="77777777" w:rsidR="00694B41" w:rsidRDefault="00694B41" w:rsidP="00C3391E">
            <w:pPr>
              <w:rPr>
                <w:b/>
              </w:rPr>
            </w:pPr>
          </w:p>
          <w:p w14:paraId="786E9D14" w14:textId="77777777" w:rsidR="00694B41" w:rsidRDefault="00694B41" w:rsidP="00C3391E">
            <w:pPr>
              <w:rPr>
                <w:b/>
              </w:rPr>
            </w:pPr>
          </w:p>
          <w:p w14:paraId="468CFDAE" w14:textId="77777777" w:rsidR="00694B41" w:rsidRDefault="00694B41" w:rsidP="00C3391E">
            <w:pPr>
              <w:rPr>
                <w:b/>
              </w:rPr>
            </w:pPr>
          </w:p>
        </w:tc>
      </w:tr>
      <w:tr w:rsidR="00694B41" w14:paraId="4BB3ABCF" w14:textId="77777777" w:rsidTr="00C3391E">
        <w:tc>
          <w:tcPr>
            <w:tcW w:w="4675" w:type="dxa"/>
          </w:tcPr>
          <w:p w14:paraId="7BC01AB4" w14:textId="77777777" w:rsidR="00694B41" w:rsidRDefault="00694B41" w:rsidP="00C3391E">
            <w:pPr>
              <w:rPr>
                <w:b/>
              </w:rPr>
            </w:pPr>
          </w:p>
        </w:tc>
        <w:tc>
          <w:tcPr>
            <w:tcW w:w="4675" w:type="dxa"/>
          </w:tcPr>
          <w:p w14:paraId="13CD72A4" w14:textId="77777777" w:rsidR="00694B41" w:rsidRDefault="00694B41" w:rsidP="00C3391E">
            <w:pPr>
              <w:rPr>
                <w:b/>
              </w:rPr>
            </w:pPr>
          </w:p>
        </w:tc>
      </w:tr>
      <w:tr w:rsidR="00694B41" w14:paraId="62AEB2AE" w14:textId="77777777" w:rsidTr="00C3391E">
        <w:tc>
          <w:tcPr>
            <w:tcW w:w="4675" w:type="dxa"/>
          </w:tcPr>
          <w:p w14:paraId="46D300CF" w14:textId="77777777" w:rsidR="00694B41" w:rsidRDefault="00694B41" w:rsidP="00C3391E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12C28B68" wp14:editId="4C6AC39C">
                  <wp:extent cx="2774950" cy="2081213"/>
                  <wp:effectExtent l="0" t="0" r="635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77957" cy="208346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75" w:type="dxa"/>
          </w:tcPr>
          <w:p w14:paraId="27D2F285" w14:textId="77777777" w:rsidR="00694B41" w:rsidRDefault="00694B41" w:rsidP="00C3391E">
            <w:pPr>
              <w:rPr>
                <w:b/>
              </w:rPr>
            </w:pPr>
            <w:r>
              <w:rPr>
                <w:noProof/>
              </w:rPr>
              <w:drawing>
                <wp:inline distT="0" distB="0" distL="0" distR="0" wp14:anchorId="36DF25AB" wp14:editId="29B4DD7A">
                  <wp:extent cx="2857076" cy="2142807"/>
                  <wp:effectExtent l="0" t="0" r="635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68427" cy="21513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14:paraId="6309994C" w14:textId="77777777" w:rsidR="00694B41" w:rsidRDefault="00694B41" w:rsidP="00694B41"/>
    <w:p w14:paraId="55ECF492" w14:textId="77777777" w:rsidR="0065220E" w:rsidRDefault="0065220E">
      <w:pPr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br w:type="page"/>
      </w:r>
    </w:p>
    <w:p w14:paraId="6D50B987" w14:textId="7E6F6817" w:rsidR="00BB36E9" w:rsidRDefault="00BB36E9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69C8BD4F" w14:textId="5A52BE88" w:rsidR="0065220E" w:rsidRDefault="0065220E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t>ANEXO C – Solicitação de LO</w:t>
      </w:r>
      <w:r w:rsidR="00B145E6">
        <w:rPr>
          <w:rFonts w:ascii="Times New Roman" w:eastAsia="Times New Roman" w:hAnsi="Times New Roman" w:cs="Times New Roman"/>
          <w:b/>
          <w:sz w:val="32"/>
          <w:szCs w:val="32"/>
        </w:rPr>
        <w:t xml:space="preserve"> realizada pela UFRA</w:t>
      </w:r>
    </w:p>
    <w:p w14:paraId="33644657" w14:textId="28EB56C4" w:rsidR="002A2EDD" w:rsidRDefault="002A2EDD" w:rsidP="00D97BA3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676C6AE7" w14:textId="14F762DB" w:rsidR="003A3F94" w:rsidRDefault="002C564D" w:rsidP="00F25FD0">
      <w:pPr>
        <w:spacing w:before="240" w:after="0" w:line="288" w:lineRule="auto"/>
        <w:jc w:val="center"/>
      </w:pPr>
      <w:r>
        <w:object w:dxaOrig="1502" w:dyaOrig="981" w14:anchorId="5F9EE65E">
          <v:shape id="_x0000_i1033" type="#_x0000_t75" style="width:75pt;height:49pt" o:ole="">
            <v:imagedata r:id="rId25" o:title=""/>
          </v:shape>
          <o:OLEObject Type="Embed" ProgID="AcroExch.Document.DC" ShapeID="_x0000_i1033" DrawAspect="Icon" ObjectID="_1635150911" r:id="rId26"/>
        </w:object>
      </w:r>
    </w:p>
    <w:p w14:paraId="71982567" w14:textId="77777777" w:rsidR="003A3F94" w:rsidRDefault="003A3F94">
      <w:r>
        <w:br w:type="page"/>
      </w:r>
    </w:p>
    <w:p w14:paraId="74DFC2F2" w14:textId="3D8AB107" w:rsidR="003A3F94" w:rsidRDefault="003A3F94" w:rsidP="003A3F94">
      <w:pPr>
        <w:spacing w:before="240" w:after="0" w:line="288" w:lineRule="auto"/>
        <w:jc w:val="both"/>
        <w:rPr>
          <w:rFonts w:ascii="Times New Roman" w:eastAsia="Times New Roman" w:hAnsi="Times New Roman" w:cs="Times New Roman"/>
          <w:b/>
          <w:sz w:val="32"/>
          <w:szCs w:val="32"/>
        </w:rPr>
      </w:pPr>
      <w:r>
        <w:rPr>
          <w:rFonts w:ascii="Times New Roman" w:eastAsia="Times New Roman" w:hAnsi="Times New Roman" w:cs="Times New Roman"/>
          <w:b/>
          <w:sz w:val="32"/>
          <w:szCs w:val="32"/>
        </w:rPr>
        <w:lastRenderedPageBreak/>
        <w:t xml:space="preserve">ANEXO 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>D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 – </w:t>
      </w:r>
      <w:r>
        <w:rPr>
          <w:rFonts w:ascii="Times New Roman" w:eastAsia="Times New Roman" w:hAnsi="Times New Roman" w:cs="Times New Roman"/>
          <w:b/>
          <w:sz w:val="32"/>
          <w:szCs w:val="32"/>
        </w:rPr>
        <w:t xml:space="preserve">Plantas </w:t>
      </w:r>
      <w:r w:rsidR="00684D17">
        <w:rPr>
          <w:rFonts w:ascii="Times New Roman" w:eastAsia="Times New Roman" w:hAnsi="Times New Roman" w:cs="Times New Roman"/>
          <w:b/>
          <w:sz w:val="32"/>
          <w:szCs w:val="32"/>
        </w:rPr>
        <w:t>para a adaptação das instalações da UFRA</w:t>
      </w:r>
    </w:p>
    <w:p w14:paraId="30284BF9" w14:textId="0CB6218D" w:rsidR="002A2EDD" w:rsidRDefault="002A2EDD" w:rsidP="00F25FD0">
      <w:pPr>
        <w:spacing w:before="240"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</w:p>
    <w:p w14:paraId="4231E70E" w14:textId="0954C986" w:rsidR="00684D17" w:rsidRDefault="00027B59" w:rsidP="00F25FD0">
      <w:pPr>
        <w:spacing w:before="240" w:after="0" w:line="288" w:lineRule="auto"/>
        <w:jc w:val="center"/>
      </w:pPr>
      <w:r>
        <w:object w:dxaOrig="1502" w:dyaOrig="981" w14:anchorId="5E3A6639">
          <v:shape id="_x0000_i1035" type="#_x0000_t75" style="width:75pt;height:49pt" o:ole="">
            <v:imagedata r:id="rId27" o:title=""/>
          </v:shape>
          <o:OLEObject Type="Embed" ProgID="AcroExch.Document.DC" ShapeID="_x0000_i1035" DrawAspect="Icon" ObjectID="_1635150912" r:id="rId28"/>
        </w:object>
      </w:r>
      <w:r w:rsidR="00E33656" w:rsidRPr="00E33656">
        <w:t xml:space="preserve"> </w:t>
      </w:r>
      <w:r w:rsidR="00E33656">
        <w:object w:dxaOrig="1502" w:dyaOrig="981" w14:anchorId="4B1C1C8E">
          <v:shape id="_x0000_i1036" type="#_x0000_t75" style="width:75pt;height:49pt" o:ole="">
            <v:imagedata r:id="rId29" o:title=""/>
          </v:shape>
          <o:OLEObject Type="Embed" ProgID="AcroExch.Document.DC" ShapeID="_x0000_i1036" DrawAspect="Icon" ObjectID="_1635150913" r:id="rId30"/>
        </w:object>
      </w:r>
      <w:r w:rsidR="00E33656" w:rsidRPr="00E33656">
        <w:t xml:space="preserve"> </w:t>
      </w:r>
      <w:r w:rsidR="00E33656">
        <w:object w:dxaOrig="1502" w:dyaOrig="981" w14:anchorId="0457591C">
          <v:shape id="_x0000_i1037" type="#_x0000_t75" style="width:75pt;height:49pt" o:ole="">
            <v:imagedata r:id="rId31" o:title=""/>
          </v:shape>
          <o:OLEObject Type="Embed" ProgID="AcroExch.Document.DC" ShapeID="_x0000_i1037" DrawAspect="Icon" ObjectID="_1635150914" r:id="rId32"/>
        </w:object>
      </w:r>
      <w:r w:rsidR="004E78E2" w:rsidRPr="004E78E2">
        <w:t xml:space="preserve"> </w:t>
      </w:r>
      <w:r w:rsidR="004E78E2">
        <w:object w:dxaOrig="1502" w:dyaOrig="981" w14:anchorId="7F647EB4">
          <v:shape id="_x0000_i1038" type="#_x0000_t75" style="width:75pt;height:49pt" o:ole="">
            <v:imagedata r:id="rId33" o:title=""/>
          </v:shape>
          <o:OLEObject Type="Embed" ProgID="AcroExch.Document.DC" ShapeID="_x0000_i1038" DrawAspect="Icon" ObjectID="_1635150915" r:id="rId34"/>
        </w:object>
      </w:r>
      <w:r w:rsidR="004E78E2" w:rsidRPr="004E78E2">
        <w:t xml:space="preserve"> </w:t>
      </w:r>
      <w:r w:rsidR="004E78E2">
        <w:object w:dxaOrig="1502" w:dyaOrig="981" w14:anchorId="11003F82">
          <v:shape id="_x0000_i1039" type="#_x0000_t75" style="width:75pt;height:49pt" o:ole="">
            <v:imagedata r:id="rId35" o:title=""/>
          </v:shape>
          <o:OLEObject Type="Embed" ProgID="AcroExch.Document.DC" ShapeID="_x0000_i1039" DrawAspect="Icon" ObjectID="_1635150916" r:id="rId36"/>
        </w:object>
      </w:r>
    </w:p>
    <w:p w14:paraId="14C3C272" w14:textId="5CBEFCA6" w:rsidR="004E78E2" w:rsidRDefault="004E7908" w:rsidP="00F25FD0">
      <w:pPr>
        <w:spacing w:before="240" w:after="0" w:line="288" w:lineRule="auto"/>
        <w:jc w:val="center"/>
      </w:pPr>
      <w:r>
        <w:object w:dxaOrig="1502" w:dyaOrig="981" w14:anchorId="7858AD4C">
          <v:shape id="_x0000_i1049" type="#_x0000_t75" style="width:75pt;height:49pt" o:ole="">
            <v:imagedata r:id="rId37" o:title=""/>
          </v:shape>
          <o:OLEObject Type="Embed" ProgID="AcroExch.Document.DC" ShapeID="_x0000_i1049" DrawAspect="Icon" ObjectID="_1635150917" r:id="rId38"/>
        </w:object>
      </w:r>
      <w:r>
        <w:object w:dxaOrig="1502" w:dyaOrig="981" w14:anchorId="7CFD3BFC">
          <v:shape id="_x0000_i1048" type="#_x0000_t75" style="width:75pt;height:49pt" o:ole="">
            <v:imagedata r:id="rId39" o:title=""/>
          </v:shape>
          <o:OLEObject Type="Embed" ProgID="AcroExch.Document.DC" ShapeID="_x0000_i1048" DrawAspect="Icon" ObjectID="_1635150918" r:id="rId40"/>
        </w:object>
      </w:r>
      <w:r>
        <w:object w:dxaOrig="1502" w:dyaOrig="981" w14:anchorId="19F32AA9">
          <v:shape id="_x0000_i1047" type="#_x0000_t75" style="width:75pt;height:49pt" o:ole="">
            <v:imagedata r:id="rId41" o:title=""/>
          </v:shape>
          <o:OLEObject Type="Embed" ProgID="AcroExch.Document.DC" ShapeID="_x0000_i1047" DrawAspect="Icon" ObjectID="_1635150919" r:id="rId42"/>
        </w:object>
      </w:r>
      <w:r>
        <w:object w:dxaOrig="1502" w:dyaOrig="981" w14:anchorId="20B84F77">
          <v:shape id="_x0000_i1046" type="#_x0000_t75" style="width:75pt;height:49pt" o:ole="">
            <v:imagedata r:id="rId43" o:title=""/>
          </v:shape>
          <o:OLEObject Type="Embed" ProgID="AcroExch.Document.DC" ShapeID="_x0000_i1046" DrawAspect="Icon" ObjectID="_1635150920" r:id="rId44"/>
        </w:object>
      </w:r>
      <w:r>
        <w:object w:dxaOrig="1502" w:dyaOrig="981" w14:anchorId="59CD594D">
          <v:shape id="_x0000_i1045" type="#_x0000_t75" style="width:75pt;height:49pt" o:ole="">
            <v:imagedata r:id="rId45" o:title=""/>
          </v:shape>
          <o:OLEObject Type="Embed" ProgID="AcroExch.Document.DC" ShapeID="_x0000_i1045" DrawAspect="Icon" ObjectID="_1635150921" r:id="rId46"/>
        </w:object>
      </w:r>
    </w:p>
    <w:p w14:paraId="25EF6684" w14:textId="0C4E15F7" w:rsidR="003A2C18" w:rsidRDefault="003A2C18" w:rsidP="00F25FD0">
      <w:pPr>
        <w:spacing w:before="240" w:after="0" w:line="288" w:lineRule="auto"/>
        <w:jc w:val="center"/>
        <w:rPr>
          <w:rFonts w:ascii="Times New Roman" w:eastAsia="Times New Roman" w:hAnsi="Times New Roman" w:cs="Times New Roman"/>
          <w:b/>
          <w:sz w:val="32"/>
          <w:szCs w:val="32"/>
        </w:rPr>
      </w:pPr>
      <w:r>
        <w:object w:dxaOrig="1502" w:dyaOrig="981" w14:anchorId="5016F148">
          <v:shape id="_x0000_i1058" type="#_x0000_t75" style="width:75pt;height:49pt" o:ole="">
            <v:imagedata r:id="rId47" o:title=""/>
          </v:shape>
          <o:OLEObject Type="Embed" ProgID="Package" ShapeID="_x0000_i1058" DrawAspect="Icon" ObjectID="_1635150922" r:id="rId48"/>
        </w:object>
      </w:r>
      <w:r>
        <w:object w:dxaOrig="1502" w:dyaOrig="981" w14:anchorId="1B3335F1">
          <v:shape id="_x0000_i1057" type="#_x0000_t75" style="width:75pt;height:49pt" o:ole="">
            <v:imagedata r:id="rId49" o:title=""/>
          </v:shape>
          <o:OLEObject Type="Embed" ProgID="AcroExch.Document.DC" ShapeID="_x0000_i1057" DrawAspect="Icon" ObjectID="_1635150923" r:id="rId50"/>
        </w:object>
      </w:r>
      <w:r>
        <w:object w:dxaOrig="1502" w:dyaOrig="981" w14:anchorId="16A92FC7">
          <v:shape id="_x0000_i1056" type="#_x0000_t75" style="width:75pt;height:49pt" o:ole="">
            <v:imagedata r:id="rId51" o:title=""/>
          </v:shape>
          <o:OLEObject Type="Embed" ProgID="AcroExch.Document.DC" ShapeID="_x0000_i1056" DrawAspect="Icon" ObjectID="_1635150924" r:id="rId52"/>
        </w:object>
      </w:r>
      <w:r>
        <w:object w:dxaOrig="1502" w:dyaOrig="981" w14:anchorId="739A94DF">
          <v:shape id="_x0000_i1055" type="#_x0000_t75" style="width:75pt;height:49pt" o:ole="">
            <v:imagedata r:id="rId53" o:title=""/>
          </v:shape>
          <o:OLEObject Type="Embed" ProgID="AcroExch.Document.DC" ShapeID="_x0000_i1055" DrawAspect="Icon" ObjectID="_1635150925" r:id="rId54"/>
        </w:object>
      </w:r>
      <w:bookmarkStart w:id="0" w:name="_GoBack"/>
      <w:bookmarkEnd w:id="0"/>
    </w:p>
    <w:sectPr w:rsidR="003A2C18" w:rsidSect="0095267E">
      <w:headerReference w:type="even" r:id="rId55"/>
      <w:headerReference w:type="default" r:id="rId56"/>
      <w:footerReference w:type="even" r:id="rId57"/>
      <w:footerReference w:type="default" r:id="rId58"/>
      <w:headerReference w:type="first" r:id="rId59"/>
      <w:footerReference w:type="first" r:id="rId60"/>
      <w:pgSz w:w="11906" w:h="16838" w:code="9"/>
      <w:pgMar w:top="1985" w:right="1134" w:bottom="1418" w:left="1134" w:header="709" w:footer="709" w:gutter="0"/>
      <w:pgNumType w:start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4E6B6C8" w14:textId="77777777" w:rsidR="00F23A06" w:rsidRDefault="00F23A06" w:rsidP="00B529AF">
      <w:pPr>
        <w:spacing w:after="0" w:line="240" w:lineRule="auto"/>
      </w:pPr>
      <w:r>
        <w:separator/>
      </w:r>
    </w:p>
  </w:endnote>
  <w:endnote w:type="continuationSeparator" w:id="0">
    <w:p w14:paraId="686C1733" w14:textId="77777777" w:rsidR="00F23A06" w:rsidRDefault="00F23A06" w:rsidP="00B529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ndalus">
    <w:altName w:val="Arial"/>
    <w:charset w:val="00"/>
    <w:family w:val="roman"/>
    <w:pitch w:val="variable"/>
    <w:sig w:usb0="00002003" w:usb1="80000000" w:usb2="00000008" w:usb3="00000000" w:csb0="00000041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Batang">
    <w:altName w:val="바탕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Arial Narrow">
    <w:panose1 w:val="020B0606020202030204"/>
    <w:charset w:val="00"/>
    <w:family w:val="swiss"/>
    <w:pitch w:val="variable"/>
    <w:sig w:usb0="00000287" w:usb1="00000800" w:usb2="00000000" w:usb3="00000000" w:csb0="0000009F" w:csb1="00000000"/>
  </w:font>
  <w:font w:name="Calibri-Bold">
    <w:altName w:val="Calibri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Univers for BP Light">
    <w:panose1 w:val="020B0403020202020204"/>
    <w:charset w:val="00"/>
    <w:family w:val="swiss"/>
    <w:pitch w:val="variable"/>
    <w:sig w:usb0="A00002A7" w:usb1="00000001" w:usb2="00000000" w:usb3="00000000" w:csb0="0000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AFAB7C9" w14:textId="77777777" w:rsidR="00B841DE" w:rsidRDefault="00B841DE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W w:w="5000" w:type="pct"/>
      <w:tblBorders>
        <w:top w:val="single" w:sz="4" w:space="0" w:color="333399"/>
      </w:tblBorders>
      <w:tblCellMar>
        <w:left w:w="70" w:type="dxa"/>
        <w:right w:w="70" w:type="dxa"/>
      </w:tblCellMar>
      <w:tblLook w:val="0000" w:firstRow="0" w:lastRow="0" w:firstColumn="0" w:lastColumn="0" w:noHBand="0" w:noVBand="0"/>
    </w:tblPr>
    <w:tblGrid>
      <w:gridCol w:w="2677"/>
      <w:gridCol w:w="4640"/>
      <w:gridCol w:w="2321"/>
    </w:tblGrid>
    <w:tr w:rsidR="003C4CC1" w:rsidRPr="008A3C16" w14:paraId="17FD3958" w14:textId="77777777" w:rsidTr="00042EF4">
      <w:trPr>
        <w:trHeight w:val="60"/>
      </w:trPr>
      <w:tc>
        <w:tcPr>
          <w:tcW w:w="1389" w:type="pct"/>
          <w:tcBorders>
            <w:top w:val="single" w:sz="4" w:space="0" w:color="auto"/>
          </w:tcBorders>
        </w:tcPr>
        <w:p w14:paraId="5C2097B6" w14:textId="44C63EDF" w:rsidR="003C4CC1" w:rsidRPr="008A3C16" w:rsidRDefault="00FB53EE" w:rsidP="000C0AA9">
          <w:pPr>
            <w:pStyle w:val="Footer"/>
            <w:ind w:right="360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noProof/>
              <w:sz w:val="20"/>
            </w:rPr>
            <mc:AlternateContent>
              <mc:Choice Requires="wps">
                <w:drawing>
                  <wp:anchor distT="0" distB="0" distL="114300" distR="114300" simplePos="0" relativeHeight="251660288" behindDoc="0" locked="0" layoutInCell="0" allowOverlap="1" wp14:anchorId="6817B1B6" wp14:editId="745CD202">
                    <wp:simplePos x="0" y="0"/>
                    <wp:positionH relativeFrom="page">
                      <wp:posOffset>0</wp:posOffset>
                    </wp:positionH>
                    <wp:positionV relativeFrom="page">
                      <wp:posOffset>10234930</wp:posOffset>
                    </wp:positionV>
                    <wp:extent cx="7560310" cy="266700"/>
                    <wp:effectExtent l="0" t="0" r="0" b="0"/>
                    <wp:wrapNone/>
                    <wp:docPr id="1" name="MSIPCM7ed04cad91de585190c931e1" descr="{&quot;HashCode&quot;:425545298,&quot;Height&quot;:841.0,&quot;Width&quot;:595.0,&quot;Placement&quot;:&quot;Footer&quot;,&quot;Index&quot;:&quot;Primary&quot;,&quot;Section&quot;:1,&quot;Top&quot;:0.0,&quot;Left&quot;:0.0}"/>
                    <wp:cNvGraphicFramePr/>
                    <a:graphic xmlns:a="http://schemas.openxmlformats.org/drawingml/2006/main">
                      <a:graphicData uri="http://schemas.microsoft.com/office/word/2010/wordprocessingShape">
                        <wps:wsp>
                          <wps:cNvSpPr txBox="1"/>
                          <wps:spPr>
                            <a:xfrm>
                              <a:off x="0" y="0"/>
                              <a:ext cx="7560310" cy="266700"/>
                            </a:xfrm>
                            <a:prstGeom prst="rect">
                              <a:avLst/>
                            </a:prstGeom>
                            <a:noFill/>
                            <a:ln w="6350"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6350">
                                  <a:solidFill>
                                    <a:prstClr val="black"/>
                                  </a:solidFill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B2C6083" w14:textId="2AF15448" w:rsidR="00FB53EE" w:rsidRPr="00FB53EE" w:rsidRDefault="00FB53EE" w:rsidP="00FB53EE">
                                <w:pPr>
                                  <w:spacing w:after="0"/>
                                  <w:jc w:val="center"/>
                                  <w:rPr>
                                    <w:rFonts w:ascii="Univers for BP Light" w:hAnsi="Univers for BP Light"/>
                                    <w:color w:val="000000"/>
                                    <w:sz w:val="20"/>
                                  </w:rPr>
                                </w:pPr>
                                <w:r w:rsidRPr="00FB53EE">
                                  <w:rPr>
                                    <w:rFonts w:ascii="Univers for BP Light" w:hAnsi="Univers for BP Light"/>
                                    <w:color w:val="000000"/>
                                    <w:sz w:val="20"/>
                                  </w:rPr>
                                  <w:t>Confidential</w:t>
                                </w:r>
                              </w:p>
                            </w:txbxContent>
                          </wps:txbx>
                          <wps:bodyPr rot="0" spcFirstLastPara="0" vertOverflow="overflow" horzOverflow="overflow" vert="horz" wrap="square" lIns="91440" tIns="0" rIns="91440" bIns="0" numCol="1" spcCol="0" rtlCol="0" fromWordArt="0" anchor="b" anchorCtr="0" forceAA="0" compatLnSpc="1">
                            <a:prstTxWarp prst="textNoShape">
                              <a:avLst/>
                            </a:prstTxWarp>
                            <a:noAutofit/>
                          </wps:bodyPr>
                        </wps:wsp>
                      </a:graphicData>
                    </a:graphic>
                  </wp:anchor>
                </w:drawing>
              </mc:Choice>
              <mc:Fallback>
                <w:pict>
                  <v:shapetype w14:anchorId="6817B1B6" id="_x0000_t202" coordsize="21600,21600" o:spt="202" path="m,l,21600r21600,l21600,xe">
                    <v:stroke joinstyle="miter"/>
                    <v:path gradientshapeok="t" o:connecttype="rect"/>
                  </v:shapetype>
                  <v:shape id="MSIPCM7ed04cad91de585190c931e1" o:spid="_x0000_s1026" type="#_x0000_t202" alt="{&quot;HashCode&quot;:425545298,&quot;Height&quot;:841.0,&quot;Width&quot;:595.0,&quot;Placement&quot;:&quot;Footer&quot;,&quot;Index&quot;:&quot;Primary&quot;,&quot;Section&quot;:1,&quot;Top&quot;:0.0,&quot;Left&quot;:0.0}" style="position:absolute;margin-left:0;margin-top:805.9pt;width:595.3pt;height:21pt;z-index:251660288;visibility:visible;mso-wrap-style:square;mso-wrap-distance-left:9pt;mso-wrap-distance-top:0;mso-wrap-distance-right:9pt;mso-wrap-distance-bottom:0;mso-position-horizontal:absolute;mso-position-horizontal-relative:page;mso-position-vertical:absolute;mso-position-vertical-relative:page;v-text-anchor:bottom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" o:allowincell="f" filled="f" stroked="f" strokeweight=".5pt">
                    <v:textbox inset=",0,,0">
                      <w:txbxContent>
                        <w:p w14:paraId="7B2C6083" w14:textId="2AF15448" w:rsidR="00FB53EE" w:rsidRPr="00FB53EE" w:rsidRDefault="00FB53EE" w:rsidP="00FB53EE">
                          <w:pPr>
                            <w:spacing w:after="0"/>
                            <w:jc w:val="center"/>
                            <w:rPr>
                              <w:rFonts w:ascii="Univers for BP Light" w:hAnsi="Univers for BP Light"/>
                              <w:color w:val="000000"/>
                              <w:sz w:val="20"/>
                            </w:rPr>
                          </w:pPr>
                          <w:r w:rsidRPr="00FB53EE">
                            <w:rPr>
                              <w:rFonts w:ascii="Univers for BP Light" w:hAnsi="Univers for BP Light"/>
                              <w:color w:val="000000"/>
                              <w:sz w:val="20"/>
                            </w:rPr>
                            <w:t>Confidential</w:t>
                          </w:r>
                        </w:p>
                      </w:txbxContent>
                    </v:textbox>
                    <w10:wrap anchorx="page" anchory="page"/>
                  </v:shape>
                </w:pict>
              </mc:Fallback>
            </mc:AlternateContent>
          </w:r>
          <w:r w:rsidR="001C25DD">
            <w:rPr>
              <w:rFonts w:ascii="Arial" w:hAnsi="Arial" w:cs="Arial"/>
              <w:sz w:val="20"/>
            </w:rPr>
            <w:t>Novembro</w:t>
          </w:r>
          <w:r w:rsidR="003C4CC1">
            <w:rPr>
              <w:rFonts w:ascii="Arial" w:hAnsi="Arial" w:cs="Arial"/>
              <w:sz w:val="20"/>
            </w:rPr>
            <w:t>/201</w:t>
          </w:r>
          <w:r w:rsidR="001C25DD">
            <w:rPr>
              <w:rFonts w:ascii="Arial" w:hAnsi="Arial" w:cs="Arial"/>
              <w:sz w:val="20"/>
            </w:rPr>
            <w:t>9</w:t>
          </w:r>
        </w:p>
      </w:tc>
      <w:tc>
        <w:tcPr>
          <w:tcW w:w="2407" w:type="pct"/>
          <w:tcBorders>
            <w:top w:val="single" w:sz="4" w:space="0" w:color="auto"/>
          </w:tcBorders>
        </w:tcPr>
        <w:p w14:paraId="69690D63" w14:textId="743C7BC8" w:rsidR="003C4CC1" w:rsidRPr="008A3C16" w:rsidRDefault="001C25DD" w:rsidP="001C25DD">
          <w:pPr>
            <w:pStyle w:val="Footer"/>
            <w:jc w:val="center"/>
            <w:rPr>
              <w:rFonts w:ascii="Arial" w:hAnsi="Arial" w:cs="Arial"/>
              <w:sz w:val="20"/>
            </w:rPr>
          </w:pPr>
          <w:r>
            <w:rPr>
              <w:rFonts w:ascii="Arial" w:hAnsi="Arial" w:cs="Arial"/>
              <w:sz w:val="20"/>
            </w:rPr>
            <w:t>Resposta</w:t>
          </w:r>
          <w:r w:rsidR="000B458A">
            <w:rPr>
              <w:rFonts w:ascii="Arial" w:hAnsi="Arial" w:cs="Arial"/>
              <w:sz w:val="20"/>
            </w:rPr>
            <w:t>s</w:t>
          </w:r>
          <w:r>
            <w:rPr>
              <w:rFonts w:ascii="Arial" w:hAnsi="Arial" w:cs="Arial"/>
              <w:sz w:val="20"/>
            </w:rPr>
            <w:t xml:space="preserve"> </w:t>
          </w:r>
          <w:r w:rsidR="003C4CC1">
            <w:rPr>
              <w:rFonts w:ascii="Arial" w:hAnsi="Arial" w:cs="Arial"/>
              <w:sz w:val="20"/>
            </w:rPr>
            <w:t xml:space="preserve">ao PAR N.º </w:t>
          </w:r>
          <w:r w:rsidR="00B00DA9">
            <w:rPr>
              <w:rFonts w:ascii="Arial" w:hAnsi="Arial" w:cs="Arial"/>
              <w:sz w:val="20"/>
            </w:rPr>
            <w:t>1</w:t>
          </w:r>
          <w:r>
            <w:rPr>
              <w:rFonts w:ascii="Arial" w:hAnsi="Arial" w:cs="Arial"/>
              <w:sz w:val="20"/>
            </w:rPr>
            <w:t>1</w:t>
          </w:r>
          <w:r w:rsidR="003C4CC1">
            <w:rPr>
              <w:rFonts w:ascii="Arial" w:hAnsi="Arial" w:cs="Arial"/>
              <w:sz w:val="20"/>
            </w:rPr>
            <w:t>/</w:t>
          </w:r>
          <w:r>
            <w:rPr>
              <w:rFonts w:ascii="Arial" w:hAnsi="Arial" w:cs="Arial"/>
              <w:sz w:val="20"/>
            </w:rPr>
            <w:t>20</w:t>
          </w:r>
          <w:r w:rsidR="003C4CC1">
            <w:rPr>
              <w:rFonts w:ascii="Arial" w:hAnsi="Arial" w:cs="Arial"/>
              <w:sz w:val="20"/>
            </w:rPr>
            <w:t>1</w:t>
          </w:r>
          <w:r>
            <w:rPr>
              <w:rFonts w:ascii="Arial" w:hAnsi="Arial" w:cs="Arial"/>
              <w:sz w:val="20"/>
            </w:rPr>
            <w:t>9</w:t>
          </w:r>
        </w:p>
      </w:tc>
      <w:tc>
        <w:tcPr>
          <w:tcW w:w="1204" w:type="pct"/>
          <w:tcBorders>
            <w:top w:val="single" w:sz="4" w:space="0" w:color="auto"/>
          </w:tcBorders>
        </w:tcPr>
        <w:p w14:paraId="7E337ADC" w14:textId="2B748842" w:rsidR="003C4CC1" w:rsidRPr="008A3C16" w:rsidRDefault="005935FF" w:rsidP="00B50BF7">
          <w:pPr>
            <w:pStyle w:val="Footer"/>
            <w:jc w:val="right"/>
            <w:rPr>
              <w:rFonts w:ascii="Arial" w:hAnsi="Arial" w:cs="Arial"/>
              <w:sz w:val="20"/>
            </w:rPr>
          </w:pPr>
          <w:r>
            <w:rPr>
              <w:rStyle w:val="PageNumber"/>
              <w:rFonts w:ascii="Arial" w:hAnsi="Arial" w:cs="Arial"/>
              <w:sz w:val="20"/>
            </w:rPr>
            <w:t xml:space="preserve">I - </w:t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fldChar w:fldCharType="begin"/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instrText xml:space="preserve"> PAGE </w:instrText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fldChar w:fldCharType="separate"/>
          </w:r>
          <w:r w:rsidR="003C4CC1">
            <w:rPr>
              <w:rStyle w:val="PageNumber"/>
              <w:rFonts w:ascii="Arial" w:hAnsi="Arial" w:cs="Arial"/>
              <w:noProof/>
              <w:sz w:val="20"/>
            </w:rPr>
            <w:t>13</w:t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fldChar w:fldCharType="end"/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t>/</w:t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fldChar w:fldCharType="begin"/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instrText xml:space="preserve"> NUMPAGES </w:instrText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fldChar w:fldCharType="separate"/>
          </w:r>
          <w:r w:rsidR="003C4CC1">
            <w:rPr>
              <w:rStyle w:val="PageNumber"/>
              <w:rFonts w:ascii="Arial" w:hAnsi="Arial" w:cs="Arial"/>
              <w:noProof/>
              <w:sz w:val="20"/>
            </w:rPr>
            <w:t>19</w:t>
          </w:r>
          <w:r w:rsidR="003C4CC1" w:rsidRPr="008A3C16">
            <w:rPr>
              <w:rStyle w:val="PageNumber"/>
              <w:rFonts w:ascii="Arial" w:hAnsi="Arial" w:cs="Arial"/>
              <w:sz w:val="20"/>
            </w:rPr>
            <w:fldChar w:fldCharType="end"/>
          </w:r>
        </w:p>
      </w:tc>
    </w:tr>
  </w:tbl>
  <w:p w14:paraId="1BB3985D" w14:textId="77777777" w:rsidR="003C4CC1" w:rsidRPr="00042EF4" w:rsidRDefault="003C4CC1">
    <w:pPr>
      <w:rPr>
        <w:sz w:val="10"/>
        <w:szCs w:val="10"/>
      </w:rPr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5467CF9" w14:textId="77777777" w:rsidR="00B841DE" w:rsidRDefault="00B841DE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4DF7DB2" w14:textId="77777777" w:rsidR="00F23A06" w:rsidRDefault="00F23A06" w:rsidP="00B529AF">
      <w:pPr>
        <w:spacing w:after="0" w:line="240" w:lineRule="auto"/>
      </w:pPr>
      <w:r>
        <w:separator/>
      </w:r>
    </w:p>
  </w:footnote>
  <w:footnote w:type="continuationSeparator" w:id="0">
    <w:p w14:paraId="0B8F6022" w14:textId="77777777" w:rsidR="00F23A06" w:rsidRDefault="00F23A06" w:rsidP="00B529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1DE4BE1" w14:textId="77777777" w:rsidR="00B841DE" w:rsidRDefault="00B841DE">
    <w:pPr>
      <w:pStyle w:val="Header"/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tbl>
    <w:tblPr>
      <w:tblStyle w:val="TableGrid"/>
      <w:tblW w:w="9923" w:type="dxa"/>
      <w:tblInd w:w="-176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ayout w:type="fixed"/>
      <w:tblLook w:val="04A0" w:firstRow="1" w:lastRow="0" w:firstColumn="1" w:lastColumn="0" w:noHBand="0" w:noVBand="1"/>
    </w:tblPr>
    <w:tblGrid>
      <w:gridCol w:w="284"/>
      <w:gridCol w:w="778"/>
      <w:gridCol w:w="7727"/>
      <w:gridCol w:w="1134"/>
    </w:tblGrid>
    <w:tr w:rsidR="003A6264" w14:paraId="16BA0099" w14:textId="77777777" w:rsidTr="00E7762B">
      <w:trPr>
        <w:trHeight w:val="558"/>
      </w:trPr>
      <w:tc>
        <w:tcPr>
          <w:tcW w:w="284" w:type="dxa"/>
        </w:tcPr>
        <w:p w14:paraId="0A6F55DB" w14:textId="77777777" w:rsidR="003A6264" w:rsidRDefault="003A6264" w:rsidP="00FE0D3E">
          <w:pPr>
            <w:pStyle w:val="Header"/>
          </w:pPr>
        </w:p>
      </w:tc>
      <w:tc>
        <w:tcPr>
          <w:tcW w:w="778" w:type="dxa"/>
          <w:vAlign w:val="center"/>
        </w:tcPr>
        <w:p w14:paraId="6C3D72B2" w14:textId="77777777" w:rsidR="003A6264" w:rsidRDefault="003A6264" w:rsidP="00FE0D3E">
          <w:pPr>
            <w:pStyle w:val="Header"/>
            <w:jc w:val="center"/>
          </w:pPr>
          <w:r>
            <w:rPr>
              <w:noProof/>
            </w:rPr>
            <w:drawing>
              <wp:inline distT="0" distB="0" distL="0" distR="0" wp14:anchorId="2B24F2C7" wp14:editId="7CF9304D">
                <wp:extent cx="285750" cy="376671"/>
                <wp:effectExtent l="0" t="0" r="0" b="4445"/>
                <wp:docPr id="13" name="Imagem 0" descr="logo_bp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logo_bp.jpg"/>
                        <pic:cNvPicPr/>
                      </pic:nvPicPr>
                      <pic:blipFill>
                        <a:blip r:embed="rId1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288537" cy="380344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7727" w:type="dxa"/>
          <w:vAlign w:val="center"/>
        </w:tcPr>
        <w:p w14:paraId="1B8BB0D8" w14:textId="77777777" w:rsidR="003A6264" w:rsidRPr="00795627" w:rsidRDefault="003A6264" w:rsidP="00FE0D3E">
          <w:pPr>
            <w:pStyle w:val="Header"/>
            <w:jc w:val="center"/>
            <w:rPr>
              <w:rFonts w:ascii="Arial" w:hAnsi="Arial" w:cs="Arial"/>
              <w:sz w:val="18"/>
              <w:szCs w:val="18"/>
            </w:rPr>
          </w:pPr>
          <w:r w:rsidRPr="00795627">
            <w:rPr>
              <w:rFonts w:ascii="Arial" w:hAnsi="Arial" w:cs="Arial"/>
              <w:sz w:val="18"/>
              <w:szCs w:val="18"/>
            </w:rPr>
            <w:t>Estudo de Impacto Ambiental</w:t>
          </w:r>
        </w:p>
        <w:p w14:paraId="590C0F48" w14:textId="77777777" w:rsidR="003A6264" w:rsidRDefault="003A6264" w:rsidP="00FE0D3E">
          <w:pPr>
            <w:pStyle w:val="Header"/>
            <w:jc w:val="center"/>
            <w:rPr>
              <w:rFonts w:ascii="Arial" w:hAnsi="Arial" w:cs="Arial"/>
              <w:sz w:val="18"/>
              <w:szCs w:val="18"/>
            </w:rPr>
          </w:pPr>
          <w:r w:rsidRPr="00795627">
            <w:rPr>
              <w:rFonts w:ascii="Arial" w:hAnsi="Arial" w:cs="Arial"/>
              <w:sz w:val="18"/>
              <w:szCs w:val="18"/>
            </w:rPr>
            <w:t xml:space="preserve">Atividade de Perfuração Marítima de Poços no </w:t>
          </w:r>
        </w:p>
        <w:p w14:paraId="1E96D24C" w14:textId="3274196C" w:rsidR="003A6264" w:rsidRDefault="003A6264" w:rsidP="00FE0D3E">
          <w:pPr>
            <w:pStyle w:val="Header"/>
            <w:ind w:left="-108" w:right="-257"/>
            <w:jc w:val="center"/>
          </w:pPr>
          <w:r w:rsidRPr="00795627">
            <w:rPr>
              <w:rFonts w:ascii="Arial" w:hAnsi="Arial" w:cs="Arial"/>
              <w:sz w:val="18"/>
              <w:szCs w:val="18"/>
            </w:rPr>
            <w:t>Bloco FZA-M-59,</w:t>
          </w:r>
          <w:r>
            <w:rPr>
              <w:rFonts w:ascii="Arial" w:hAnsi="Arial" w:cs="Arial"/>
              <w:sz w:val="18"/>
              <w:szCs w:val="18"/>
            </w:rPr>
            <w:t xml:space="preserve"> </w:t>
          </w:r>
          <w:r w:rsidRPr="00795627">
            <w:rPr>
              <w:rFonts w:ascii="Arial" w:hAnsi="Arial" w:cs="Arial"/>
              <w:sz w:val="18"/>
              <w:szCs w:val="18"/>
            </w:rPr>
            <w:t>Bacia da Foz do Amazonas</w:t>
          </w:r>
        </w:p>
      </w:tc>
      <w:tc>
        <w:tcPr>
          <w:tcW w:w="1134" w:type="dxa"/>
          <w:vAlign w:val="center"/>
        </w:tcPr>
        <w:p w14:paraId="1B0E82BB" w14:textId="251B853C" w:rsidR="003A6264" w:rsidRDefault="003A6264" w:rsidP="00FE0D3E">
          <w:pPr>
            <w:pStyle w:val="Header"/>
            <w:tabs>
              <w:tab w:val="left" w:pos="1005"/>
            </w:tabs>
            <w:jc w:val="both"/>
          </w:pPr>
        </w:p>
      </w:tc>
    </w:tr>
    <w:tr w:rsidR="003C4CC1" w14:paraId="5DFB2869" w14:textId="77777777" w:rsidTr="000C4D05">
      <w:trPr>
        <w:trHeight w:val="20"/>
      </w:trPr>
      <w:tc>
        <w:tcPr>
          <w:tcW w:w="284" w:type="dxa"/>
        </w:tcPr>
        <w:p w14:paraId="78B5BE0D" w14:textId="77777777" w:rsidR="003C4CC1" w:rsidRDefault="003C4CC1" w:rsidP="00FE0D3E">
          <w:pPr>
            <w:pStyle w:val="Header"/>
            <w:rPr>
              <w:noProof/>
              <w:lang w:eastAsia="pt-BR"/>
            </w:rPr>
          </w:pPr>
        </w:p>
      </w:tc>
      <w:tc>
        <w:tcPr>
          <w:tcW w:w="9639" w:type="dxa"/>
          <w:gridSpan w:val="3"/>
        </w:tcPr>
        <w:p w14:paraId="6F48FC12" w14:textId="77777777" w:rsidR="003C4CC1" w:rsidRPr="004B7ED8" w:rsidRDefault="003C4CC1" w:rsidP="00FE0D3E">
          <w:pPr>
            <w:pStyle w:val="Header"/>
            <w:rPr>
              <w:sz w:val="8"/>
            </w:rPr>
          </w:pPr>
          <w:r>
            <w:rPr>
              <w:noProof/>
            </w:rPr>
            <w:drawing>
              <wp:anchor distT="0" distB="0" distL="114300" distR="114300" simplePos="0" relativeHeight="251659264" behindDoc="0" locked="0" layoutInCell="1" allowOverlap="1" wp14:anchorId="597E095D" wp14:editId="7582C8D8">
                <wp:simplePos x="0" y="0"/>
                <wp:positionH relativeFrom="margin">
                  <wp:align>center</wp:align>
                </wp:positionH>
                <wp:positionV relativeFrom="margin">
                  <wp:posOffset>60960</wp:posOffset>
                </wp:positionV>
                <wp:extent cx="9255600" cy="46800"/>
                <wp:effectExtent l="0" t="0" r="0" b="0"/>
                <wp:wrapSquare wrapText="bothSides"/>
                <wp:docPr id="17" name="Imagem 9" descr="1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1.jpg"/>
                        <pic:cNvPicPr/>
                      </pic:nvPicPr>
                      <pic:blipFill>
                        <a:blip r:embed="rId2">
                          <a:duotone>
                            <a:prstClr val="black"/>
                            <a:schemeClr val="accent3">
                              <a:tint val="45000"/>
                              <a:satMod val="400000"/>
                            </a:schemeClr>
                          </a:duotone>
                          <a:extLst>
                            <a:ext uri="{BEBA8EAE-BF5A-486C-A8C5-ECC9F3942E4B}">
                              <a14:imgProps xmlns:a14="http://schemas.microsoft.com/office/drawing/2010/main">
                                <a14:imgLayer r:embed="rId3">
                                  <a14:imgEffect>
                                    <a14:colorTemperature colorTemp="1500"/>
                                  </a14:imgEffect>
                                  <a14:imgEffect>
                                    <a14:saturation sat="191000"/>
                                  </a14:imgEffect>
                                </a14:imgLayer>
                              </a14:imgProps>
                            </a:ext>
                          </a:extLst>
                        </a:blip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9255600" cy="46800"/>
                        </a:xfrm>
                        <a:prstGeom prst="rect">
                          <a:avLst/>
                        </a:prstGeom>
                      </pic:spPr>
                    </pic:pic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w:r>
        </w:p>
      </w:tc>
    </w:tr>
  </w:tbl>
  <w:p w14:paraId="074A3750" w14:textId="77777777" w:rsidR="003C4CC1" w:rsidRPr="00DD54AB" w:rsidRDefault="003C4CC1" w:rsidP="002E2097">
    <w:pPr>
      <w:spacing w:after="0"/>
      <w:rPr>
        <w:sz w:val="6"/>
        <w:szCs w:val="6"/>
      </w:rPr>
    </w:pPr>
  </w:p>
</w:hdr>
</file>

<file path=word/header3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742F4E" w14:textId="77777777" w:rsidR="00B841DE" w:rsidRDefault="00B841DE">
    <w:pPr>
      <w:pStyle w:val="Header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FFFFFF89"/>
    <w:multiLevelType w:val="singleLevel"/>
    <w:tmpl w:val="A1A491EE"/>
    <w:lvl w:ilvl="0">
      <w:start w:val="1"/>
      <w:numFmt w:val="bullet"/>
      <w:pStyle w:val="List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" w15:restartNumberingAfterBreak="0">
    <w:nsid w:val="01140AF9"/>
    <w:multiLevelType w:val="hybridMultilevel"/>
    <w:tmpl w:val="11265D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6A351AE"/>
    <w:multiLevelType w:val="hybridMultilevel"/>
    <w:tmpl w:val="6A129694"/>
    <w:lvl w:ilvl="0" w:tplc="639CC108">
      <w:start w:val="1"/>
      <w:numFmt w:val="bullet"/>
      <w:lvlText w:val=""/>
      <w:lvlJc w:val="left"/>
      <w:pPr>
        <w:tabs>
          <w:tab w:val="num" w:pos="567"/>
        </w:tabs>
        <w:ind w:left="1134" w:hanging="1134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1155C4"/>
    <w:multiLevelType w:val="hybridMultilevel"/>
    <w:tmpl w:val="DE5C138E"/>
    <w:lvl w:ilvl="0" w:tplc="84CAE104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A833FE6"/>
    <w:multiLevelType w:val="hybridMultilevel"/>
    <w:tmpl w:val="539E2C66"/>
    <w:lvl w:ilvl="0" w:tplc="04090001">
      <w:start w:val="1"/>
      <w:numFmt w:val="bullet"/>
      <w:lvlText w:val=""/>
      <w:lvlJc w:val="left"/>
      <w:pPr>
        <w:ind w:left="774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94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214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934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54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74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94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814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534" w:hanging="360"/>
      </w:pPr>
      <w:rPr>
        <w:rFonts w:ascii="Wingdings" w:hAnsi="Wingdings" w:hint="default"/>
      </w:rPr>
    </w:lvl>
  </w:abstractNum>
  <w:abstractNum w:abstractNumId="5" w15:restartNumberingAfterBreak="0">
    <w:nsid w:val="254E61CC"/>
    <w:multiLevelType w:val="hybridMultilevel"/>
    <w:tmpl w:val="F7424110"/>
    <w:lvl w:ilvl="0" w:tplc="47CCDC32">
      <w:start w:val="1"/>
      <w:numFmt w:val="upp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38D46C88"/>
    <w:multiLevelType w:val="hybridMultilevel"/>
    <w:tmpl w:val="D7348CA8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3AAE5E9E"/>
    <w:multiLevelType w:val="hybridMultilevel"/>
    <w:tmpl w:val="3196B6FC"/>
    <w:lvl w:ilvl="0" w:tplc="0416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42957D93"/>
    <w:multiLevelType w:val="hybridMultilevel"/>
    <w:tmpl w:val="07603A9E"/>
    <w:lvl w:ilvl="0" w:tplc="42B80B28">
      <w:start w:val="1"/>
      <w:numFmt w:val="decimal"/>
      <w:lvlText w:val="%1."/>
      <w:lvlJc w:val="left"/>
      <w:pPr>
        <w:ind w:left="720" w:hanging="360"/>
      </w:pPr>
      <w:rPr>
        <w:rFonts w:hint="default"/>
        <w:sz w:val="22"/>
        <w:szCs w:val="22"/>
      </w:rPr>
    </w:lvl>
    <w:lvl w:ilvl="1" w:tplc="04160019" w:tentative="1">
      <w:start w:val="1"/>
      <w:numFmt w:val="lowerLetter"/>
      <w:lvlText w:val="%2."/>
      <w:lvlJc w:val="left"/>
      <w:pPr>
        <w:ind w:left="1440" w:hanging="360"/>
      </w:pPr>
    </w:lvl>
    <w:lvl w:ilvl="2" w:tplc="0416001B" w:tentative="1">
      <w:start w:val="1"/>
      <w:numFmt w:val="lowerRoman"/>
      <w:lvlText w:val="%3."/>
      <w:lvlJc w:val="right"/>
      <w:pPr>
        <w:ind w:left="2160" w:hanging="180"/>
      </w:pPr>
    </w:lvl>
    <w:lvl w:ilvl="3" w:tplc="0416000F" w:tentative="1">
      <w:start w:val="1"/>
      <w:numFmt w:val="decimal"/>
      <w:lvlText w:val="%4."/>
      <w:lvlJc w:val="left"/>
      <w:pPr>
        <w:ind w:left="2880" w:hanging="360"/>
      </w:pPr>
    </w:lvl>
    <w:lvl w:ilvl="4" w:tplc="04160019" w:tentative="1">
      <w:start w:val="1"/>
      <w:numFmt w:val="lowerLetter"/>
      <w:lvlText w:val="%5."/>
      <w:lvlJc w:val="left"/>
      <w:pPr>
        <w:ind w:left="3600" w:hanging="360"/>
      </w:pPr>
    </w:lvl>
    <w:lvl w:ilvl="5" w:tplc="0416001B" w:tentative="1">
      <w:start w:val="1"/>
      <w:numFmt w:val="lowerRoman"/>
      <w:lvlText w:val="%6."/>
      <w:lvlJc w:val="right"/>
      <w:pPr>
        <w:ind w:left="4320" w:hanging="180"/>
      </w:pPr>
    </w:lvl>
    <w:lvl w:ilvl="6" w:tplc="0416000F" w:tentative="1">
      <w:start w:val="1"/>
      <w:numFmt w:val="decimal"/>
      <w:lvlText w:val="%7."/>
      <w:lvlJc w:val="left"/>
      <w:pPr>
        <w:ind w:left="5040" w:hanging="360"/>
      </w:pPr>
    </w:lvl>
    <w:lvl w:ilvl="7" w:tplc="04160019" w:tentative="1">
      <w:start w:val="1"/>
      <w:numFmt w:val="lowerLetter"/>
      <w:lvlText w:val="%8."/>
      <w:lvlJc w:val="left"/>
      <w:pPr>
        <w:ind w:left="5760" w:hanging="360"/>
      </w:pPr>
    </w:lvl>
    <w:lvl w:ilvl="8" w:tplc="0416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48B7616C"/>
    <w:multiLevelType w:val="hybridMultilevel"/>
    <w:tmpl w:val="6CF42F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5AE26299"/>
    <w:multiLevelType w:val="hybridMultilevel"/>
    <w:tmpl w:val="1C6A77E6"/>
    <w:lvl w:ilvl="0" w:tplc="040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69B64769"/>
    <w:multiLevelType w:val="hybridMultilevel"/>
    <w:tmpl w:val="E1506516"/>
    <w:lvl w:ilvl="0" w:tplc="334656D6">
      <w:start w:val="900"/>
      <w:numFmt w:val="bullet"/>
      <w:lvlText w:val=""/>
      <w:lvlJc w:val="left"/>
      <w:pPr>
        <w:ind w:left="720" w:hanging="360"/>
      </w:pPr>
      <w:rPr>
        <w:rFonts w:ascii="Symbol" w:eastAsiaTheme="minorHAnsi" w:hAnsi="Symbol" w:cstheme="minorBidi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71A472C3"/>
    <w:multiLevelType w:val="hybridMultilevel"/>
    <w:tmpl w:val="E24C08CC"/>
    <w:lvl w:ilvl="0" w:tplc="A2ECBB16">
      <w:start w:val="1"/>
      <w:numFmt w:val="bullet"/>
      <w:lvlText w:val="-"/>
      <w:lvlJc w:val="left"/>
      <w:pPr>
        <w:ind w:left="720" w:hanging="360"/>
      </w:pPr>
      <w:rPr>
        <w:rFonts w:ascii="Andalus" w:hAnsi="Andalu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7804094B"/>
    <w:multiLevelType w:val="hybridMultilevel"/>
    <w:tmpl w:val="6126592E"/>
    <w:lvl w:ilvl="0" w:tplc="A2ECBB16">
      <w:start w:val="1"/>
      <w:numFmt w:val="bullet"/>
      <w:lvlText w:val="-"/>
      <w:lvlJc w:val="left"/>
      <w:pPr>
        <w:ind w:left="720" w:hanging="360"/>
      </w:pPr>
      <w:rPr>
        <w:rFonts w:ascii="Andalus" w:hAnsi="Andalus" w:hint="default"/>
      </w:rPr>
    </w:lvl>
    <w:lvl w:ilvl="1" w:tplc="0416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6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6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6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6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6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6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6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7EA9793F"/>
    <w:multiLevelType w:val="hybridMultilevel"/>
    <w:tmpl w:val="5CE2AF06"/>
    <w:lvl w:ilvl="0" w:tplc="84CAE104">
      <w:start w:val="1"/>
      <w:numFmt w:val="bullet"/>
      <w:lvlText w:val="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  <w:b/>
        <w:color w:val="auto"/>
        <w:sz w:val="24"/>
      </w:rPr>
    </w:lvl>
    <w:lvl w:ilvl="1" w:tplc="04160003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60005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60001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60003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60005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60001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60003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60005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num w:numId="1">
    <w:abstractNumId w:val="14"/>
  </w:num>
  <w:num w:numId="2">
    <w:abstractNumId w:val="13"/>
  </w:num>
  <w:num w:numId="3">
    <w:abstractNumId w:val="12"/>
  </w:num>
  <w:num w:numId="4">
    <w:abstractNumId w:val="1"/>
  </w:num>
  <w:num w:numId="5">
    <w:abstractNumId w:val="9"/>
  </w:num>
  <w:num w:numId="6">
    <w:abstractNumId w:val="4"/>
  </w:num>
  <w:num w:numId="7">
    <w:abstractNumId w:val="11"/>
  </w:num>
  <w:num w:numId="8">
    <w:abstractNumId w:val="3"/>
  </w:num>
  <w:num w:numId="9">
    <w:abstractNumId w:val="6"/>
  </w:num>
  <w:num w:numId="10">
    <w:abstractNumId w:val="10"/>
  </w:num>
  <w:num w:numId="11">
    <w:abstractNumId w:val="7"/>
  </w:num>
  <w:num w:numId="12">
    <w:abstractNumId w:val="8"/>
  </w:num>
  <w:num w:numId="13">
    <w:abstractNumId w:val="0"/>
  </w:num>
  <w:num w:numId="14">
    <w:abstractNumId w:val="2"/>
  </w:num>
  <w:num w:numId="15">
    <w:abstractNumId w:val="5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529AF"/>
    <w:rsid w:val="0000039F"/>
    <w:rsid w:val="00000762"/>
    <w:rsid w:val="000009E3"/>
    <w:rsid w:val="000035B2"/>
    <w:rsid w:val="00004BA0"/>
    <w:rsid w:val="00007129"/>
    <w:rsid w:val="00007217"/>
    <w:rsid w:val="00007CA8"/>
    <w:rsid w:val="00010758"/>
    <w:rsid w:val="00012A99"/>
    <w:rsid w:val="00015748"/>
    <w:rsid w:val="00016988"/>
    <w:rsid w:val="00016ED1"/>
    <w:rsid w:val="0002049A"/>
    <w:rsid w:val="000213DE"/>
    <w:rsid w:val="00022EDA"/>
    <w:rsid w:val="00023F2A"/>
    <w:rsid w:val="00027336"/>
    <w:rsid w:val="00027B59"/>
    <w:rsid w:val="00033430"/>
    <w:rsid w:val="0003364D"/>
    <w:rsid w:val="00034A73"/>
    <w:rsid w:val="00035909"/>
    <w:rsid w:val="00037C12"/>
    <w:rsid w:val="000402FC"/>
    <w:rsid w:val="0004062C"/>
    <w:rsid w:val="000426CE"/>
    <w:rsid w:val="00042EF4"/>
    <w:rsid w:val="00043A18"/>
    <w:rsid w:val="00044107"/>
    <w:rsid w:val="00045353"/>
    <w:rsid w:val="0004668A"/>
    <w:rsid w:val="000503FD"/>
    <w:rsid w:val="00052B51"/>
    <w:rsid w:val="000539B3"/>
    <w:rsid w:val="000547DF"/>
    <w:rsid w:val="0006066D"/>
    <w:rsid w:val="000634CC"/>
    <w:rsid w:val="000676F9"/>
    <w:rsid w:val="00073FD1"/>
    <w:rsid w:val="0008026F"/>
    <w:rsid w:val="00081E87"/>
    <w:rsid w:val="00086522"/>
    <w:rsid w:val="000908D0"/>
    <w:rsid w:val="00092100"/>
    <w:rsid w:val="00093A27"/>
    <w:rsid w:val="00093B8E"/>
    <w:rsid w:val="000A1886"/>
    <w:rsid w:val="000A1E79"/>
    <w:rsid w:val="000A3F1E"/>
    <w:rsid w:val="000A57B7"/>
    <w:rsid w:val="000A5EAF"/>
    <w:rsid w:val="000A7CCA"/>
    <w:rsid w:val="000B13B4"/>
    <w:rsid w:val="000B25EC"/>
    <w:rsid w:val="000B458A"/>
    <w:rsid w:val="000B4EFC"/>
    <w:rsid w:val="000B6839"/>
    <w:rsid w:val="000C0AA9"/>
    <w:rsid w:val="000C3594"/>
    <w:rsid w:val="000C3F9B"/>
    <w:rsid w:val="000C4D05"/>
    <w:rsid w:val="000C7C68"/>
    <w:rsid w:val="000D0EDC"/>
    <w:rsid w:val="000D19A5"/>
    <w:rsid w:val="000D4FFA"/>
    <w:rsid w:val="000D6300"/>
    <w:rsid w:val="000D6AB1"/>
    <w:rsid w:val="000E6602"/>
    <w:rsid w:val="000F2598"/>
    <w:rsid w:val="000F2AB4"/>
    <w:rsid w:val="000F32FE"/>
    <w:rsid w:val="001042CE"/>
    <w:rsid w:val="00107E56"/>
    <w:rsid w:val="00112A79"/>
    <w:rsid w:val="00113715"/>
    <w:rsid w:val="00115C95"/>
    <w:rsid w:val="00121852"/>
    <w:rsid w:val="00121E46"/>
    <w:rsid w:val="00123E72"/>
    <w:rsid w:val="00124ACA"/>
    <w:rsid w:val="00126C90"/>
    <w:rsid w:val="00127154"/>
    <w:rsid w:val="00132EF0"/>
    <w:rsid w:val="00134816"/>
    <w:rsid w:val="00135975"/>
    <w:rsid w:val="001363C1"/>
    <w:rsid w:val="001365C1"/>
    <w:rsid w:val="00136F6A"/>
    <w:rsid w:val="00140A6E"/>
    <w:rsid w:val="0014374F"/>
    <w:rsid w:val="00143EF2"/>
    <w:rsid w:val="00144E4F"/>
    <w:rsid w:val="00147386"/>
    <w:rsid w:val="0015055D"/>
    <w:rsid w:val="00150795"/>
    <w:rsid w:val="00153512"/>
    <w:rsid w:val="00154115"/>
    <w:rsid w:val="00157C5A"/>
    <w:rsid w:val="00157E84"/>
    <w:rsid w:val="00161EE3"/>
    <w:rsid w:val="00162532"/>
    <w:rsid w:val="00162D1E"/>
    <w:rsid w:val="00164E65"/>
    <w:rsid w:val="001670A3"/>
    <w:rsid w:val="00167792"/>
    <w:rsid w:val="00170144"/>
    <w:rsid w:val="0017118E"/>
    <w:rsid w:val="00171C7B"/>
    <w:rsid w:val="00172B96"/>
    <w:rsid w:val="00173313"/>
    <w:rsid w:val="00175EC2"/>
    <w:rsid w:val="001773FC"/>
    <w:rsid w:val="0017749E"/>
    <w:rsid w:val="00184F62"/>
    <w:rsid w:val="00185884"/>
    <w:rsid w:val="00187139"/>
    <w:rsid w:val="00190BF9"/>
    <w:rsid w:val="00190D78"/>
    <w:rsid w:val="00191BE4"/>
    <w:rsid w:val="001935B4"/>
    <w:rsid w:val="00193D67"/>
    <w:rsid w:val="001958B2"/>
    <w:rsid w:val="00196230"/>
    <w:rsid w:val="001A5583"/>
    <w:rsid w:val="001A72E9"/>
    <w:rsid w:val="001B4847"/>
    <w:rsid w:val="001B4B8B"/>
    <w:rsid w:val="001C016E"/>
    <w:rsid w:val="001C06CF"/>
    <w:rsid w:val="001C25DD"/>
    <w:rsid w:val="001C2B52"/>
    <w:rsid w:val="001C2EE4"/>
    <w:rsid w:val="001C4668"/>
    <w:rsid w:val="001C6089"/>
    <w:rsid w:val="001D0CFF"/>
    <w:rsid w:val="001D1423"/>
    <w:rsid w:val="001D27C0"/>
    <w:rsid w:val="001D29B1"/>
    <w:rsid w:val="001D55D4"/>
    <w:rsid w:val="001D5B94"/>
    <w:rsid w:val="001D607C"/>
    <w:rsid w:val="001E30DA"/>
    <w:rsid w:val="001E324D"/>
    <w:rsid w:val="001E403D"/>
    <w:rsid w:val="001E4455"/>
    <w:rsid w:val="001E49BB"/>
    <w:rsid w:val="001E7758"/>
    <w:rsid w:val="001E79FA"/>
    <w:rsid w:val="001F2E4B"/>
    <w:rsid w:val="001F3967"/>
    <w:rsid w:val="001F4FCA"/>
    <w:rsid w:val="001F76DE"/>
    <w:rsid w:val="00200C7B"/>
    <w:rsid w:val="00202882"/>
    <w:rsid w:val="0020547D"/>
    <w:rsid w:val="00205E5F"/>
    <w:rsid w:val="00210AF6"/>
    <w:rsid w:val="00210E08"/>
    <w:rsid w:val="00211011"/>
    <w:rsid w:val="00215138"/>
    <w:rsid w:val="002151D4"/>
    <w:rsid w:val="00215A00"/>
    <w:rsid w:val="00216FAE"/>
    <w:rsid w:val="002178E2"/>
    <w:rsid w:val="00221BC3"/>
    <w:rsid w:val="00222B05"/>
    <w:rsid w:val="002231DC"/>
    <w:rsid w:val="00227451"/>
    <w:rsid w:val="00227CBB"/>
    <w:rsid w:val="0023146D"/>
    <w:rsid w:val="00232CA1"/>
    <w:rsid w:val="00235954"/>
    <w:rsid w:val="00237CD2"/>
    <w:rsid w:val="00240AE0"/>
    <w:rsid w:val="002434AF"/>
    <w:rsid w:val="00245979"/>
    <w:rsid w:val="00246854"/>
    <w:rsid w:val="00247709"/>
    <w:rsid w:val="00250A9A"/>
    <w:rsid w:val="002513F1"/>
    <w:rsid w:val="002548BD"/>
    <w:rsid w:val="00256AA0"/>
    <w:rsid w:val="00256B6B"/>
    <w:rsid w:val="00261079"/>
    <w:rsid w:val="00263CC4"/>
    <w:rsid w:val="00264131"/>
    <w:rsid w:val="002641DE"/>
    <w:rsid w:val="002644E7"/>
    <w:rsid w:val="00264E37"/>
    <w:rsid w:val="00265DB8"/>
    <w:rsid w:val="00266EAF"/>
    <w:rsid w:val="00267C7A"/>
    <w:rsid w:val="002728EC"/>
    <w:rsid w:val="00274636"/>
    <w:rsid w:val="00281C06"/>
    <w:rsid w:val="00281F02"/>
    <w:rsid w:val="00281FB5"/>
    <w:rsid w:val="00282E53"/>
    <w:rsid w:val="002835AF"/>
    <w:rsid w:val="002846B1"/>
    <w:rsid w:val="00285B47"/>
    <w:rsid w:val="00290F60"/>
    <w:rsid w:val="00292B45"/>
    <w:rsid w:val="00292E87"/>
    <w:rsid w:val="0029331E"/>
    <w:rsid w:val="00294606"/>
    <w:rsid w:val="00295AA2"/>
    <w:rsid w:val="002A04A6"/>
    <w:rsid w:val="002A0F13"/>
    <w:rsid w:val="002A27CD"/>
    <w:rsid w:val="002A2EDD"/>
    <w:rsid w:val="002A3FF4"/>
    <w:rsid w:val="002B4F68"/>
    <w:rsid w:val="002B6C32"/>
    <w:rsid w:val="002B74C2"/>
    <w:rsid w:val="002B7777"/>
    <w:rsid w:val="002C038C"/>
    <w:rsid w:val="002C1DE9"/>
    <w:rsid w:val="002C394B"/>
    <w:rsid w:val="002C4A87"/>
    <w:rsid w:val="002C564D"/>
    <w:rsid w:val="002C6939"/>
    <w:rsid w:val="002C69CC"/>
    <w:rsid w:val="002D16CD"/>
    <w:rsid w:val="002D195C"/>
    <w:rsid w:val="002D1BA5"/>
    <w:rsid w:val="002D693D"/>
    <w:rsid w:val="002D7F6B"/>
    <w:rsid w:val="002E050E"/>
    <w:rsid w:val="002E11EF"/>
    <w:rsid w:val="002E159D"/>
    <w:rsid w:val="002E19ED"/>
    <w:rsid w:val="002E2097"/>
    <w:rsid w:val="002E5935"/>
    <w:rsid w:val="002F1619"/>
    <w:rsid w:val="002F1F54"/>
    <w:rsid w:val="002F302F"/>
    <w:rsid w:val="002F3C48"/>
    <w:rsid w:val="002F5D1E"/>
    <w:rsid w:val="003015A0"/>
    <w:rsid w:val="003016F7"/>
    <w:rsid w:val="00301E58"/>
    <w:rsid w:val="003038C0"/>
    <w:rsid w:val="00304602"/>
    <w:rsid w:val="003058D0"/>
    <w:rsid w:val="003076A9"/>
    <w:rsid w:val="00312603"/>
    <w:rsid w:val="00313B7E"/>
    <w:rsid w:val="00316662"/>
    <w:rsid w:val="003209A5"/>
    <w:rsid w:val="003218B1"/>
    <w:rsid w:val="00322702"/>
    <w:rsid w:val="00324ACC"/>
    <w:rsid w:val="00327108"/>
    <w:rsid w:val="00332A01"/>
    <w:rsid w:val="003331E8"/>
    <w:rsid w:val="003341D7"/>
    <w:rsid w:val="00334444"/>
    <w:rsid w:val="00334BCF"/>
    <w:rsid w:val="0033721B"/>
    <w:rsid w:val="00337B4C"/>
    <w:rsid w:val="00344A1D"/>
    <w:rsid w:val="00344EC1"/>
    <w:rsid w:val="003453B0"/>
    <w:rsid w:val="003460A8"/>
    <w:rsid w:val="00346E84"/>
    <w:rsid w:val="00347C17"/>
    <w:rsid w:val="00347F81"/>
    <w:rsid w:val="0035024D"/>
    <w:rsid w:val="003516A9"/>
    <w:rsid w:val="0035300C"/>
    <w:rsid w:val="00353637"/>
    <w:rsid w:val="003552B4"/>
    <w:rsid w:val="00356866"/>
    <w:rsid w:val="00356B92"/>
    <w:rsid w:val="00362D92"/>
    <w:rsid w:val="003633A4"/>
    <w:rsid w:val="00366312"/>
    <w:rsid w:val="0036674A"/>
    <w:rsid w:val="00371FE7"/>
    <w:rsid w:val="003756AF"/>
    <w:rsid w:val="003763DE"/>
    <w:rsid w:val="00376969"/>
    <w:rsid w:val="00376DA1"/>
    <w:rsid w:val="00377AA8"/>
    <w:rsid w:val="00380EAC"/>
    <w:rsid w:val="00381654"/>
    <w:rsid w:val="00381DD7"/>
    <w:rsid w:val="00383D4E"/>
    <w:rsid w:val="0038517E"/>
    <w:rsid w:val="00385B61"/>
    <w:rsid w:val="0039252A"/>
    <w:rsid w:val="0039387F"/>
    <w:rsid w:val="00395EC5"/>
    <w:rsid w:val="0039775F"/>
    <w:rsid w:val="003A2782"/>
    <w:rsid w:val="003A2C18"/>
    <w:rsid w:val="003A3650"/>
    <w:rsid w:val="003A3F94"/>
    <w:rsid w:val="003A42B3"/>
    <w:rsid w:val="003A556C"/>
    <w:rsid w:val="003A6264"/>
    <w:rsid w:val="003A62C9"/>
    <w:rsid w:val="003A6C04"/>
    <w:rsid w:val="003B03BA"/>
    <w:rsid w:val="003B31BE"/>
    <w:rsid w:val="003B3398"/>
    <w:rsid w:val="003B5208"/>
    <w:rsid w:val="003C2444"/>
    <w:rsid w:val="003C3E5C"/>
    <w:rsid w:val="003C4213"/>
    <w:rsid w:val="003C4AFC"/>
    <w:rsid w:val="003C4CC1"/>
    <w:rsid w:val="003C588C"/>
    <w:rsid w:val="003C59A3"/>
    <w:rsid w:val="003C7D19"/>
    <w:rsid w:val="003C7DBA"/>
    <w:rsid w:val="003D1B4E"/>
    <w:rsid w:val="003D4458"/>
    <w:rsid w:val="003D79B0"/>
    <w:rsid w:val="003D7CFB"/>
    <w:rsid w:val="003E0D5C"/>
    <w:rsid w:val="003E1474"/>
    <w:rsid w:val="003E54C6"/>
    <w:rsid w:val="003E5AA7"/>
    <w:rsid w:val="003E5F8C"/>
    <w:rsid w:val="003E6BFF"/>
    <w:rsid w:val="003E737D"/>
    <w:rsid w:val="003E74DA"/>
    <w:rsid w:val="003F0C46"/>
    <w:rsid w:val="003F14DB"/>
    <w:rsid w:val="003F2E0B"/>
    <w:rsid w:val="003F30D7"/>
    <w:rsid w:val="003F3AFC"/>
    <w:rsid w:val="003F4B4D"/>
    <w:rsid w:val="003F4D09"/>
    <w:rsid w:val="003F5E18"/>
    <w:rsid w:val="003F7FAC"/>
    <w:rsid w:val="00400307"/>
    <w:rsid w:val="00401337"/>
    <w:rsid w:val="004013FC"/>
    <w:rsid w:val="00401472"/>
    <w:rsid w:val="00403598"/>
    <w:rsid w:val="004070D9"/>
    <w:rsid w:val="004071AB"/>
    <w:rsid w:val="00407C4E"/>
    <w:rsid w:val="004102A6"/>
    <w:rsid w:val="004130CF"/>
    <w:rsid w:val="00413E98"/>
    <w:rsid w:val="004142DF"/>
    <w:rsid w:val="0041473F"/>
    <w:rsid w:val="00414988"/>
    <w:rsid w:val="00416C51"/>
    <w:rsid w:val="004177DD"/>
    <w:rsid w:val="0042208E"/>
    <w:rsid w:val="00422FC6"/>
    <w:rsid w:val="00430D4C"/>
    <w:rsid w:val="00432001"/>
    <w:rsid w:val="004330AC"/>
    <w:rsid w:val="00433A2E"/>
    <w:rsid w:val="00434DCD"/>
    <w:rsid w:val="004369CA"/>
    <w:rsid w:val="004374F8"/>
    <w:rsid w:val="00440826"/>
    <w:rsid w:val="00441379"/>
    <w:rsid w:val="00443B06"/>
    <w:rsid w:val="00446677"/>
    <w:rsid w:val="00446C1A"/>
    <w:rsid w:val="004471CC"/>
    <w:rsid w:val="004479DB"/>
    <w:rsid w:val="0045107D"/>
    <w:rsid w:val="00452B5D"/>
    <w:rsid w:val="00454035"/>
    <w:rsid w:val="004553DB"/>
    <w:rsid w:val="00456B08"/>
    <w:rsid w:val="00456D31"/>
    <w:rsid w:val="0046215D"/>
    <w:rsid w:val="00463ECF"/>
    <w:rsid w:val="00465B98"/>
    <w:rsid w:val="004675EC"/>
    <w:rsid w:val="00467958"/>
    <w:rsid w:val="0047016A"/>
    <w:rsid w:val="00471920"/>
    <w:rsid w:val="00471CFF"/>
    <w:rsid w:val="004728DB"/>
    <w:rsid w:val="00472B9F"/>
    <w:rsid w:val="00473C1C"/>
    <w:rsid w:val="00475CE7"/>
    <w:rsid w:val="004769C6"/>
    <w:rsid w:val="0048096A"/>
    <w:rsid w:val="00482B1F"/>
    <w:rsid w:val="004838FD"/>
    <w:rsid w:val="00484667"/>
    <w:rsid w:val="004871D7"/>
    <w:rsid w:val="004907F2"/>
    <w:rsid w:val="00490B4C"/>
    <w:rsid w:val="00490DE2"/>
    <w:rsid w:val="00491518"/>
    <w:rsid w:val="00492A7E"/>
    <w:rsid w:val="00493233"/>
    <w:rsid w:val="004A298E"/>
    <w:rsid w:val="004A2EAB"/>
    <w:rsid w:val="004A31BC"/>
    <w:rsid w:val="004A3A35"/>
    <w:rsid w:val="004A5205"/>
    <w:rsid w:val="004A52B3"/>
    <w:rsid w:val="004B2A6B"/>
    <w:rsid w:val="004B658F"/>
    <w:rsid w:val="004B6816"/>
    <w:rsid w:val="004B73BB"/>
    <w:rsid w:val="004B7ED8"/>
    <w:rsid w:val="004C3181"/>
    <w:rsid w:val="004C3211"/>
    <w:rsid w:val="004C4552"/>
    <w:rsid w:val="004C6FAB"/>
    <w:rsid w:val="004D28BB"/>
    <w:rsid w:val="004D331B"/>
    <w:rsid w:val="004D3D13"/>
    <w:rsid w:val="004D4E8F"/>
    <w:rsid w:val="004D5AC4"/>
    <w:rsid w:val="004D6491"/>
    <w:rsid w:val="004D7C7E"/>
    <w:rsid w:val="004E04A0"/>
    <w:rsid w:val="004E2CB7"/>
    <w:rsid w:val="004E2D2D"/>
    <w:rsid w:val="004E456F"/>
    <w:rsid w:val="004E698B"/>
    <w:rsid w:val="004E73E8"/>
    <w:rsid w:val="004E78E2"/>
    <w:rsid w:val="004E7908"/>
    <w:rsid w:val="004F148F"/>
    <w:rsid w:val="004F2C64"/>
    <w:rsid w:val="004F5DEC"/>
    <w:rsid w:val="00501C00"/>
    <w:rsid w:val="005040D6"/>
    <w:rsid w:val="00504DC6"/>
    <w:rsid w:val="00506B86"/>
    <w:rsid w:val="00511994"/>
    <w:rsid w:val="005148B7"/>
    <w:rsid w:val="005151B6"/>
    <w:rsid w:val="0052071A"/>
    <w:rsid w:val="005209AE"/>
    <w:rsid w:val="00522A4F"/>
    <w:rsid w:val="0052413B"/>
    <w:rsid w:val="005250CD"/>
    <w:rsid w:val="005256ED"/>
    <w:rsid w:val="00526C64"/>
    <w:rsid w:val="00530B9B"/>
    <w:rsid w:val="00532077"/>
    <w:rsid w:val="0053530D"/>
    <w:rsid w:val="005367D4"/>
    <w:rsid w:val="00536E58"/>
    <w:rsid w:val="00537B62"/>
    <w:rsid w:val="00537E7B"/>
    <w:rsid w:val="00541B7E"/>
    <w:rsid w:val="005436B9"/>
    <w:rsid w:val="00547D0E"/>
    <w:rsid w:val="00547EDA"/>
    <w:rsid w:val="00551AD7"/>
    <w:rsid w:val="005534BC"/>
    <w:rsid w:val="00553729"/>
    <w:rsid w:val="00555B89"/>
    <w:rsid w:val="00556524"/>
    <w:rsid w:val="005604C0"/>
    <w:rsid w:val="0056138F"/>
    <w:rsid w:val="0056238F"/>
    <w:rsid w:val="00563318"/>
    <w:rsid w:val="00564411"/>
    <w:rsid w:val="00565033"/>
    <w:rsid w:val="00567662"/>
    <w:rsid w:val="00567689"/>
    <w:rsid w:val="005713A9"/>
    <w:rsid w:val="00571814"/>
    <w:rsid w:val="0057539F"/>
    <w:rsid w:val="0057754E"/>
    <w:rsid w:val="00577C65"/>
    <w:rsid w:val="00581757"/>
    <w:rsid w:val="00583C49"/>
    <w:rsid w:val="00586BB2"/>
    <w:rsid w:val="00592505"/>
    <w:rsid w:val="005935FF"/>
    <w:rsid w:val="00596B34"/>
    <w:rsid w:val="005A338C"/>
    <w:rsid w:val="005A4999"/>
    <w:rsid w:val="005A52B7"/>
    <w:rsid w:val="005A7205"/>
    <w:rsid w:val="005B064C"/>
    <w:rsid w:val="005B1175"/>
    <w:rsid w:val="005B2452"/>
    <w:rsid w:val="005B251D"/>
    <w:rsid w:val="005B346C"/>
    <w:rsid w:val="005B38A8"/>
    <w:rsid w:val="005B5034"/>
    <w:rsid w:val="005B6042"/>
    <w:rsid w:val="005B6C9A"/>
    <w:rsid w:val="005C1823"/>
    <w:rsid w:val="005C1B13"/>
    <w:rsid w:val="005C218A"/>
    <w:rsid w:val="005C334D"/>
    <w:rsid w:val="005C3E7A"/>
    <w:rsid w:val="005C619A"/>
    <w:rsid w:val="005C6D0D"/>
    <w:rsid w:val="005C7FC2"/>
    <w:rsid w:val="005D23EA"/>
    <w:rsid w:val="005D30D9"/>
    <w:rsid w:val="005D5028"/>
    <w:rsid w:val="005D6259"/>
    <w:rsid w:val="005D6ADE"/>
    <w:rsid w:val="005D75A7"/>
    <w:rsid w:val="005E2D19"/>
    <w:rsid w:val="005E3CBE"/>
    <w:rsid w:val="005E3E85"/>
    <w:rsid w:val="005E62E8"/>
    <w:rsid w:val="005E6E58"/>
    <w:rsid w:val="005E7D1C"/>
    <w:rsid w:val="005F28B2"/>
    <w:rsid w:val="005F2947"/>
    <w:rsid w:val="005F3C6C"/>
    <w:rsid w:val="005F465B"/>
    <w:rsid w:val="005F471D"/>
    <w:rsid w:val="005F7634"/>
    <w:rsid w:val="00603FBB"/>
    <w:rsid w:val="00605C1F"/>
    <w:rsid w:val="006070F0"/>
    <w:rsid w:val="006072D6"/>
    <w:rsid w:val="0061082C"/>
    <w:rsid w:val="00610B11"/>
    <w:rsid w:val="00610BCD"/>
    <w:rsid w:val="00611A82"/>
    <w:rsid w:val="00612C39"/>
    <w:rsid w:val="00614341"/>
    <w:rsid w:val="00614360"/>
    <w:rsid w:val="00615AE1"/>
    <w:rsid w:val="0062109D"/>
    <w:rsid w:val="0062197B"/>
    <w:rsid w:val="00621C8B"/>
    <w:rsid w:val="00624C9C"/>
    <w:rsid w:val="0063007C"/>
    <w:rsid w:val="006325C2"/>
    <w:rsid w:val="00632B7F"/>
    <w:rsid w:val="00635125"/>
    <w:rsid w:val="00635F5D"/>
    <w:rsid w:val="00636F23"/>
    <w:rsid w:val="006378F0"/>
    <w:rsid w:val="00640770"/>
    <w:rsid w:val="0064258B"/>
    <w:rsid w:val="00642A4D"/>
    <w:rsid w:val="00645CFB"/>
    <w:rsid w:val="00646A5A"/>
    <w:rsid w:val="006474A0"/>
    <w:rsid w:val="006500AF"/>
    <w:rsid w:val="00650BF8"/>
    <w:rsid w:val="00651510"/>
    <w:rsid w:val="0065220E"/>
    <w:rsid w:val="0065240A"/>
    <w:rsid w:val="00653695"/>
    <w:rsid w:val="0065476B"/>
    <w:rsid w:val="00657B1C"/>
    <w:rsid w:val="00657FE3"/>
    <w:rsid w:val="00662D99"/>
    <w:rsid w:val="00664D1C"/>
    <w:rsid w:val="00666255"/>
    <w:rsid w:val="00667D6E"/>
    <w:rsid w:val="00667FBE"/>
    <w:rsid w:val="00670059"/>
    <w:rsid w:val="00671EF0"/>
    <w:rsid w:val="00673E9E"/>
    <w:rsid w:val="00675009"/>
    <w:rsid w:val="006779D0"/>
    <w:rsid w:val="00680064"/>
    <w:rsid w:val="00680260"/>
    <w:rsid w:val="00680FF6"/>
    <w:rsid w:val="00681423"/>
    <w:rsid w:val="00684BF1"/>
    <w:rsid w:val="00684D17"/>
    <w:rsid w:val="00686C9D"/>
    <w:rsid w:val="006919C6"/>
    <w:rsid w:val="00693562"/>
    <w:rsid w:val="00694B41"/>
    <w:rsid w:val="006952E3"/>
    <w:rsid w:val="00695D62"/>
    <w:rsid w:val="00696AC3"/>
    <w:rsid w:val="006A27AE"/>
    <w:rsid w:val="006A49A1"/>
    <w:rsid w:val="006B12BC"/>
    <w:rsid w:val="006B2B97"/>
    <w:rsid w:val="006B2CC7"/>
    <w:rsid w:val="006B34C8"/>
    <w:rsid w:val="006B38CD"/>
    <w:rsid w:val="006B3E5E"/>
    <w:rsid w:val="006B3E80"/>
    <w:rsid w:val="006B52F4"/>
    <w:rsid w:val="006B59CA"/>
    <w:rsid w:val="006B7254"/>
    <w:rsid w:val="006B7DE0"/>
    <w:rsid w:val="006C09CA"/>
    <w:rsid w:val="006C0D0C"/>
    <w:rsid w:val="006C250A"/>
    <w:rsid w:val="006C2F67"/>
    <w:rsid w:val="006C3DC9"/>
    <w:rsid w:val="006C411E"/>
    <w:rsid w:val="006C7CDD"/>
    <w:rsid w:val="006D1209"/>
    <w:rsid w:val="006D16D0"/>
    <w:rsid w:val="006D422A"/>
    <w:rsid w:val="006D446A"/>
    <w:rsid w:val="006D45D3"/>
    <w:rsid w:val="006D4E14"/>
    <w:rsid w:val="006D58A4"/>
    <w:rsid w:val="006D5F54"/>
    <w:rsid w:val="006D5FCE"/>
    <w:rsid w:val="006D7313"/>
    <w:rsid w:val="006E3229"/>
    <w:rsid w:val="006E4665"/>
    <w:rsid w:val="006F0314"/>
    <w:rsid w:val="006F1D58"/>
    <w:rsid w:val="006F528D"/>
    <w:rsid w:val="006F7F6E"/>
    <w:rsid w:val="007019DE"/>
    <w:rsid w:val="00701C5E"/>
    <w:rsid w:val="00702D64"/>
    <w:rsid w:val="0070353C"/>
    <w:rsid w:val="007058C3"/>
    <w:rsid w:val="00711F44"/>
    <w:rsid w:val="007120C2"/>
    <w:rsid w:val="00714324"/>
    <w:rsid w:val="00714EAB"/>
    <w:rsid w:val="00715DA7"/>
    <w:rsid w:val="0071600B"/>
    <w:rsid w:val="0071762A"/>
    <w:rsid w:val="007200F8"/>
    <w:rsid w:val="0072047A"/>
    <w:rsid w:val="007235E1"/>
    <w:rsid w:val="00723D51"/>
    <w:rsid w:val="00724450"/>
    <w:rsid w:val="00724BBF"/>
    <w:rsid w:val="00724D2D"/>
    <w:rsid w:val="007259F9"/>
    <w:rsid w:val="00731997"/>
    <w:rsid w:val="00733819"/>
    <w:rsid w:val="007350D8"/>
    <w:rsid w:val="0073720D"/>
    <w:rsid w:val="0073726D"/>
    <w:rsid w:val="00737C9B"/>
    <w:rsid w:val="007402FB"/>
    <w:rsid w:val="00741FCB"/>
    <w:rsid w:val="0074213B"/>
    <w:rsid w:val="00744875"/>
    <w:rsid w:val="007500E0"/>
    <w:rsid w:val="00751249"/>
    <w:rsid w:val="007522E3"/>
    <w:rsid w:val="007552A8"/>
    <w:rsid w:val="007577B8"/>
    <w:rsid w:val="0076214E"/>
    <w:rsid w:val="0076239A"/>
    <w:rsid w:val="00770602"/>
    <w:rsid w:val="007709C7"/>
    <w:rsid w:val="00771280"/>
    <w:rsid w:val="00772086"/>
    <w:rsid w:val="0077223D"/>
    <w:rsid w:val="007757BD"/>
    <w:rsid w:val="00783838"/>
    <w:rsid w:val="00784781"/>
    <w:rsid w:val="00784DA0"/>
    <w:rsid w:val="007853CC"/>
    <w:rsid w:val="007900C3"/>
    <w:rsid w:val="00793728"/>
    <w:rsid w:val="007943B1"/>
    <w:rsid w:val="0079474C"/>
    <w:rsid w:val="007960C5"/>
    <w:rsid w:val="00796275"/>
    <w:rsid w:val="007972F7"/>
    <w:rsid w:val="007A0C55"/>
    <w:rsid w:val="007A2897"/>
    <w:rsid w:val="007A71BD"/>
    <w:rsid w:val="007B48AB"/>
    <w:rsid w:val="007B5FDB"/>
    <w:rsid w:val="007B745B"/>
    <w:rsid w:val="007C0196"/>
    <w:rsid w:val="007C1A13"/>
    <w:rsid w:val="007C2243"/>
    <w:rsid w:val="007C5A2B"/>
    <w:rsid w:val="007D0BC4"/>
    <w:rsid w:val="007D1F44"/>
    <w:rsid w:val="007D341E"/>
    <w:rsid w:val="007D4E1F"/>
    <w:rsid w:val="007D7CA5"/>
    <w:rsid w:val="007E2C7F"/>
    <w:rsid w:val="007E38B8"/>
    <w:rsid w:val="007E613F"/>
    <w:rsid w:val="007F1071"/>
    <w:rsid w:val="007F1E63"/>
    <w:rsid w:val="007F2AA0"/>
    <w:rsid w:val="007F3EF8"/>
    <w:rsid w:val="007F796D"/>
    <w:rsid w:val="00800A1A"/>
    <w:rsid w:val="00802B59"/>
    <w:rsid w:val="00804C43"/>
    <w:rsid w:val="00805AA7"/>
    <w:rsid w:val="0081166E"/>
    <w:rsid w:val="00811678"/>
    <w:rsid w:val="008122F1"/>
    <w:rsid w:val="0081292E"/>
    <w:rsid w:val="00816492"/>
    <w:rsid w:val="0081728F"/>
    <w:rsid w:val="00822038"/>
    <w:rsid w:val="00823173"/>
    <w:rsid w:val="008235A0"/>
    <w:rsid w:val="00823CC9"/>
    <w:rsid w:val="008249B2"/>
    <w:rsid w:val="00826B33"/>
    <w:rsid w:val="008320AF"/>
    <w:rsid w:val="00832CE1"/>
    <w:rsid w:val="00835B2B"/>
    <w:rsid w:val="008372D1"/>
    <w:rsid w:val="00841A43"/>
    <w:rsid w:val="00841A52"/>
    <w:rsid w:val="00842715"/>
    <w:rsid w:val="00844B0F"/>
    <w:rsid w:val="00846406"/>
    <w:rsid w:val="0085088B"/>
    <w:rsid w:val="00850BE3"/>
    <w:rsid w:val="008513BF"/>
    <w:rsid w:val="008516A3"/>
    <w:rsid w:val="00851C0B"/>
    <w:rsid w:val="00852A30"/>
    <w:rsid w:val="00853022"/>
    <w:rsid w:val="008534A1"/>
    <w:rsid w:val="00853C0F"/>
    <w:rsid w:val="008550A6"/>
    <w:rsid w:val="00856B90"/>
    <w:rsid w:val="008650AD"/>
    <w:rsid w:val="0086531E"/>
    <w:rsid w:val="008706BB"/>
    <w:rsid w:val="00875092"/>
    <w:rsid w:val="008758D4"/>
    <w:rsid w:val="00875C35"/>
    <w:rsid w:val="00876BDE"/>
    <w:rsid w:val="00880B2B"/>
    <w:rsid w:val="00881E06"/>
    <w:rsid w:val="008820F6"/>
    <w:rsid w:val="008840C6"/>
    <w:rsid w:val="0088468D"/>
    <w:rsid w:val="00884C51"/>
    <w:rsid w:val="00892C4C"/>
    <w:rsid w:val="00894ABA"/>
    <w:rsid w:val="008969B6"/>
    <w:rsid w:val="008A0331"/>
    <w:rsid w:val="008A4EAC"/>
    <w:rsid w:val="008A531D"/>
    <w:rsid w:val="008B44BD"/>
    <w:rsid w:val="008B5E30"/>
    <w:rsid w:val="008B663B"/>
    <w:rsid w:val="008B7887"/>
    <w:rsid w:val="008B7AC8"/>
    <w:rsid w:val="008C0574"/>
    <w:rsid w:val="008C0D80"/>
    <w:rsid w:val="008C2010"/>
    <w:rsid w:val="008C3C4C"/>
    <w:rsid w:val="008C6A32"/>
    <w:rsid w:val="008D1DC8"/>
    <w:rsid w:val="008D4AA3"/>
    <w:rsid w:val="008D6818"/>
    <w:rsid w:val="008E331C"/>
    <w:rsid w:val="008E3D45"/>
    <w:rsid w:val="008E6E79"/>
    <w:rsid w:val="008E75BA"/>
    <w:rsid w:val="008F28BA"/>
    <w:rsid w:val="008F3F60"/>
    <w:rsid w:val="00901CF7"/>
    <w:rsid w:val="0090345E"/>
    <w:rsid w:val="009058FC"/>
    <w:rsid w:val="00910DDF"/>
    <w:rsid w:val="009132B9"/>
    <w:rsid w:val="00915C69"/>
    <w:rsid w:val="009174A1"/>
    <w:rsid w:val="009215EE"/>
    <w:rsid w:val="00921F46"/>
    <w:rsid w:val="00923DA9"/>
    <w:rsid w:val="0092550D"/>
    <w:rsid w:val="009266C4"/>
    <w:rsid w:val="009274CA"/>
    <w:rsid w:val="00930988"/>
    <w:rsid w:val="00934A7C"/>
    <w:rsid w:val="009369DF"/>
    <w:rsid w:val="0094158E"/>
    <w:rsid w:val="009416F6"/>
    <w:rsid w:val="00942982"/>
    <w:rsid w:val="00942E8C"/>
    <w:rsid w:val="00942FA9"/>
    <w:rsid w:val="009439F3"/>
    <w:rsid w:val="009510BE"/>
    <w:rsid w:val="0095267E"/>
    <w:rsid w:val="0095615F"/>
    <w:rsid w:val="009613C9"/>
    <w:rsid w:val="00972DFB"/>
    <w:rsid w:val="00973483"/>
    <w:rsid w:val="00974702"/>
    <w:rsid w:val="0097588A"/>
    <w:rsid w:val="00976A15"/>
    <w:rsid w:val="00977B40"/>
    <w:rsid w:val="00983301"/>
    <w:rsid w:val="00983437"/>
    <w:rsid w:val="009837BD"/>
    <w:rsid w:val="00984B5A"/>
    <w:rsid w:val="0098584B"/>
    <w:rsid w:val="00985F7E"/>
    <w:rsid w:val="00986D57"/>
    <w:rsid w:val="00987773"/>
    <w:rsid w:val="009946B7"/>
    <w:rsid w:val="009A03F7"/>
    <w:rsid w:val="009A1B95"/>
    <w:rsid w:val="009A2B24"/>
    <w:rsid w:val="009A2D86"/>
    <w:rsid w:val="009A47A3"/>
    <w:rsid w:val="009A49BD"/>
    <w:rsid w:val="009A7C2C"/>
    <w:rsid w:val="009B2812"/>
    <w:rsid w:val="009B34B3"/>
    <w:rsid w:val="009B44C1"/>
    <w:rsid w:val="009B47C9"/>
    <w:rsid w:val="009B5F9D"/>
    <w:rsid w:val="009B7F1B"/>
    <w:rsid w:val="009C1F92"/>
    <w:rsid w:val="009C5E96"/>
    <w:rsid w:val="009C6659"/>
    <w:rsid w:val="009D09A1"/>
    <w:rsid w:val="009D538C"/>
    <w:rsid w:val="009D66CB"/>
    <w:rsid w:val="009D6EF8"/>
    <w:rsid w:val="009E0D4E"/>
    <w:rsid w:val="009E2C94"/>
    <w:rsid w:val="009E38DC"/>
    <w:rsid w:val="009E3A76"/>
    <w:rsid w:val="009E5491"/>
    <w:rsid w:val="009F1900"/>
    <w:rsid w:val="009F1ADB"/>
    <w:rsid w:val="009F2F73"/>
    <w:rsid w:val="009F5561"/>
    <w:rsid w:val="00A006E8"/>
    <w:rsid w:val="00A022F9"/>
    <w:rsid w:val="00A02653"/>
    <w:rsid w:val="00A02C9A"/>
    <w:rsid w:val="00A03225"/>
    <w:rsid w:val="00A04CAB"/>
    <w:rsid w:val="00A06D80"/>
    <w:rsid w:val="00A06E24"/>
    <w:rsid w:val="00A0726F"/>
    <w:rsid w:val="00A107B7"/>
    <w:rsid w:val="00A16A83"/>
    <w:rsid w:val="00A20B79"/>
    <w:rsid w:val="00A21D89"/>
    <w:rsid w:val="00A23F93"/>
    <w:rsid w:val="00A25A82"/>
    <w:rsid w:val="00A26538"/>
    <w:rsid w:val="00A27389"/>
    <w:rsid w:val="00A27EF9"/>
    <w:rsid w:val="00A32010"/>
    <w:rsid w:val="00A35156"/>
    <w:rsid w:val="00A36511"/>
    <w:rsid w:val="00A370AF"/>
    <w:rsid w:val="00A37191"/>
    <w:rsid w:val="00A40889"/>
    <w:rsid w:val="00A445A9"/>
    <w:rsid w:val="00A4552C"/>
    <w:rsid w:val="00A47329"/>
    <w:rsid w:val="00A50C4B"/>
    <w:rsid w:val="00A51701"/>
    <w:rsid w:val="00A5180B"/>
    <w:rsid w:val="00A51BF4"/>
    <w:rsid w:val="00A53211"/>
    <w:rsid w:val="00A54097"/>
    <w:rsid w:val="00A549E4"/>
    <w:rsid w:val="00A56A16"/>
    <w:rsid w:val="00A57186"/>
    <w:rsid w:val="00A61E2F"/>
    <w:rsid w:val="00A63AD8"/>
    <w:rsid w:val="00A64102"/>
    <w:rsid w:val="00A71DBF"/>
    <w:rsid w:val="00A74F86"/>
    <w:rsid w:val="00A810D1"/>
    <w:rsid w:val="00A81A02"/>
    <w:rsid w:val="00A82824"/>
    <w:rsid w:val="00A82A19"/>
    <w:rsid w:val="00A83456"/>
    <w:rsid w:val="00A83790"/>
    <w:rsid w:val="00A83A43"/>
    <w:rsid w:val="00A84282"/>
    <w:rsid w:val="00A853EB"/>
    <w:rsid w:val="00A86CB3"/>
    <w:rsid w:val="00A86F04"/>
    <w:rsid w:val="00A9076B"/>
    <w:rsid w:val="00A934B8"/>
    <w:rsid w:val="00A93542"/>
    <w:rsid w:val="00A95889"/>
    <w:rsid w:val="00A95A71"/>
    <w:rsid w:val="00A96C0E"/>
    <w:rsid w:val="00AA04A4"/>
    <w:rsid w:val="00AA2B11"/>
    <w:rsid w:val="00AA4962"/>
    <w:rsid w:val="00AA4C70"/>
    <w:rsid w:val="00AA6BF1"/>
    <w:rsid w:val="00AA7EE0"/>
    <w:rsid w:val="00AB38A6"/>
    <w:rsid w:val="00AB50B5"/>
    <w:rsid w:val="00AB5CCB"/>
    <w:rsid w:val="00AB76CF"/>
    <w:rsid w:val="00AC1E1C"/>
    <w:rsid w:val="00AC3589"/>
    <w:rsid w:val="00AC3A2E"/>
    <w:rsid w:val="00AC5BE2"/>
    <w:rsid w:val="00AC5CC1"/>
    <w:rsid w:val="00AC5F7B"/>
    <w:rsid w:val="00AD1E1A"/>
    <w:rsid w:val="00AD21D4"/>
    <w:rsid w:val="00AD3E56"/>
    <w:rsid w:val="00AD44DF"/>
    <w:rsid w:val="00AD47AC"/>
    <w:rsid w:val="00AD6264"/>
    <w:rsid w:val="00AD6EEC"/>
    <w:rsid w:val="00AD776E"/>
    <w:rsid w:val="00AD7C27"/>
    <w:rsid w:val="00AE3BFE"/>
    <w:rsid w:val="00AE5402"/>
    <w:rsid w:val="00AE6842"/>
    <w:rsid w:val="00AE6B8A"/>
    <w:rsid w:val="00AE7AEE"/>
    <w:rsid w:val="00AF05D1"/>
    <w:rsid w:val="00AF3781"/>
    <w:rsid w:val="00AF4B6F"/>
    <w:rsid w:val="00AF520B"/>
    <w:rsid w:val="00AF705D"/>
    <w:rsid w:val="00B00DA9"/>
    <w:rsid w:val="00B013C9"/>
    <w:rsid w:val="00B05813"/>
    <w:rsid w:val="00B061BE"/>
    <w:rsid w:val="00B072AA"/>
    <w:rsid w:val="00B07771"/>
    <w:rsid w:val="00B1010B"/>
    <w:rsid w:val="00B10422"/>
    <w:rsid w:val="00B10438"/>
    <w:rsid w:val="00B11214"/>
    <w:rsid w:val="00B1289F"/>
    <w:rsid w:val="00B145E6"/>
    <w:rsid w:val="00B148E1"/>
    <w:rsid w:val="00B16D22"/>
    <w:rsid w:val="00B17A10"/>
    <w:rsid w:val="00B30393"/>
    <w:rsid w:val="00B33AEC"/>
    <w:rsid w:val="00B3421F"/>
    <w:rsid w:val="00B35A7B"/>
    <w:rsid w:val="00B35A91"/>
    <w:rsid w:val="00B360F5"/>
    <w:rsid w:val="00B3622C"/>
    <w:rsid w:val="00B37A1E"/>
    <w:rsid w:val="00B37BE6"/>
    <w:rsid w:val="00B37F6E"/>
    <w:rsid w:val="00B40F36"/>
    <w:rsid w:val="00B41A69"/>
    <w:rsid w:val="00B42CF4"/>
    <w:rsid w:val="00B43B1B"/>
    <w:rsid w:val="00B464C9"/>
    <w:rsid w:val="00B5007F"/>
    <w:rsid w:val="00B50BF7"/>
    <w:rsid w:val="00B51626"/>
    <w:rsid w:val="00B51897"/>
    <w:rsid w:val="00B529AF"/>
    <w:rsid w:val="00B541F5"/>
    <w:rsid w:val="00B560C6"/>
    <w:rsid w:val="00B5620E"/>
    <w:rsid w:val="00B57700"/>
    <w:rsid w:val="00B5774E"/>
    <w:rsid w:val="00B57E23"/>
    <w:rsid w:val="00B57F41"/>
    <w:rsid w:val="00B60BE2"/>
    <w:rsid w:val="00B64D3F"/>
    <w:rsid w:val="00B71FD0"/>
    <w:rsid w:val="00B74452"/>
    <w:rsid w:val="00B77BDA"/>
    <w:rsid w:val="00B77DC1"/>
    <w:rsid w:val="00B83290"/>
    <w:rsid w:val="00B83A40"/>
    <w:rsid w:val="00B841DE"/>
    <w:rsid w:val="00B846A3"/>
    <w:rsid w:val="00B84CDA"/>
    <w:rsid w:val="00B851DE"/>
    <w:rsid w:val="00B85E26"/>
    <w:rsid w:val="00B861AE"/>
    <w:rsid w:val="00B86A90"/>
    <w:rsid w:val="00B8720B"/>
    <w:rsid w:val="00B87529"/>
    <w:rsid w:val="00B92880"/>
    <w:rsid w:val="00B934D0"/>
    <w:rsid w:val="00B96B03"/>
    <w:rsid w:val="00B9776D"/>
    <w:rsid w:val="00BA0CE9"/>
    <w:rsid w:val="00BA112F"/>
    <w:rsid w:val="00BA1A95"/>
    <w:rsid w:val="00BA1EED"/>
    <w:rsid w:val="00BB0B9D"/>
    <w:rsid w:val="00BB1C35"/>
    <w:rsid w:val="00BB36E9"/>
    <w:rsid w:val="00BB3F46"/>
    <w:rsid w:val="00BB4971"/>
    <w:rsid w:val="00BB54FF"/>
    <w:rsid w:val="00BC1A7E"/>
    <w:rsid w:val="00BC348A"/>
    <w:rsid w:val="00BC44DB"/>
    <w:rsid w:val="00BC4F0F"/>
    <w:rsid w:val="00BC61EB"/>
    <w:rsid w:val="00BC7905"/>
    <w:rsid w:val="00BD376E"/>
    <w:rsid w:val="00BD51DC"/>
    <w:rsid w:val="00BD5F24"/>
    <w:rsid w:val="00BD70D2"/>
    <w:rsid w:val="00BE2830"/>
    <w:rsid w:val="00BE2996"/>
    <w:rsid w:val="00BE64A9"/>
    <w:rsid w:val="00BE7194"/>
    <w:rsid w:val="00BF421C"/>
    <w:rsid w:val="00BF6BEC"/>
    <w:rsid w:val="00BF701E"/>
    <w:rsid w:val="00C00CDE"/>
    <w:rsid w:val="00C01B42"/>
    <w:rsid w:val="00C02C06"/>
    <w:rsid w:val="00C04491"/>
    <w:rsid w:val="00C05758"/>
    <w:rsid w:val="00C0642E"/>
    <w:rsid w:val="00C07AD5"/>
    <w:rsid w:val="00C07B27"/>
    <w:rsid w:val="00C1187E"/>
    <w:rsid w:val="00C11F93"/>
    <w:rsid w:val="00C12535"/>
    <w:rsid w:val="00C140B0"/>
    <w:rsid w:val="00C1439A"/>
    <w:rsid w:val="00C16062"/>
    <w:rsid w:val="00C20A8B"/>
    <w:rsid w:val="00C20ACE"/>
    <w:rsid w:val="00C2354D"/>
    <w:rsid w:val="00C23624"/>
    <w:rsid w:val="00C26A3B"/>
    <w:rsid w:val="00C32BA3"/>
    <w:rsid w:val="00C34162"/>
    <w:rsid w:val="00C34768"/>
    <w:rsid w:val="00C352D7"/>
    <w:rsid w:val="00C364B0"/>
    <w:rsid w:val="00C37579"/>
    <w:rsid w:val="00C41DE5"/>
    <w:rsid w:val="00C4603C"/>
    <w:rsid w:val="00C46213"/>
    <w:rsid w:val="00C47CEB"/>
    <w:rsid w:val="00C52061"/>
    <w:rsid w:val="00C52096"/>
    <w:rsid w:val="00C52516"/>
    <w:rsid w:val="00C5764A"/>
    <w:rsid w:val="00C6058B"/>
    <w:rsid w:val="00C618A0"/>
    <w:rsid w:val="00C619FD"/>
    <w:rsid w:val="00C62A66"/>
    <w:rsid w:val="00C70C42"/>
    <w:rsid w:val="00C70D29"/>
    <w:rsid w:val="00C76534"/>
    <w:rsid w:val="00C77877"/>
    <w:rsid w:val="00C8061E"/>
    <w:rsid w:val="00C80792"/>
    <w:rsid w:val="00C8155F"/>
    <w:rsid w:val="00C85603"/>
    <w:rsid w:val="00C860CD"/>
    <w:rsid w:val="00C876F4"/>
    <w:rsid w:val="00C87F43"/>
    <w:rsid w:val="00C87F63"/>
    <w:rsid w:val="00C9697C"/>
    <w:rsid w:val="00C96F70"/>
    <w:rsid w:val="00CA036A"/>
    <w:rsid w:val="00CA1614"/>
    <w:rsid w:val="00CA25CE"/>
    <w:rsid w:val="00CA5D2D"/>
    <w:rsid w:val="00CA6208"/>
    <w:rsid w:val="00CA71EB"/>
    <w:rsid w:val="00CB0C72"/>
    <w:rsid w:val="00CB1825"/>
    <w:rsid w:val="00CB1D52"/>
    <w:rsid w:val="00CB3DB2"/>
    <w:rsid w:val="00CB518E"/>
    <w:rsid w:val="00CB54A6"/>
    <w:rsid w:val="00CB794A"/>
    <w:rsid w:val="00CC1D68"/>
    <w:rsid w:val="00CC3074"/>
    <w:rsid w:val="00CC5425"/>
    <w:rsid w:val="00CC5619"/>
    <w:rsid w:val="00CD0FDB"/>
    <w:rsid w:val="00CD1282"/>
    <w:rsid w:val="00CD30BE"/>
    <w:rsid w:val="00CD46DD"/>
    <w:rsid w:val="00CE23E3"/>
    <w:rsid w:val="00CE2E90"/>
    <w:rsid w:val="00CE3134"/>
    <w:rsid w:val="00CE39C2"/>
    <w:rsid w:val="00CE46DA"/>
    <w:rsid w:val="00CE5243"/>
    <w:rsid w:val="00CE6C43"/>
    <w:rsid w:val="00CF05FD"/>
    <w:rsid w:val="00CF3AE0"/>
    <w:rsid w:val="00CF4378"/>
    <w:rsid w:val="00CF5342"/>
    <w:rsid w:val="00CF6E02"/>
    <w:rsid w:val="00D00ED1"/>
    <w:rsid w:val="00D017A4"/>
    <w:rsid w:val="00D01B37"/>
    <w:rsid w:val="00D0369F"/>
    <w:rsid w:val="00D07DA0"/>
    <w:rsid w:val="00D102C0"/>
    <w:rsid w:val="00D141CC"/>
    <w:rsid w:val="00D14D7E"/>
    <w:rsid w:val="00D20A06"/>
    <w:rsid w:val="00D21764"/>
    <w:rsid w:val="00D2253B"/>
    <w:rsid w:val="00D239B2"/>
    <w:rsid w:val="00D24EAC"/>
    <w:rsid w:val="00D251CF"/>
    <w:rsid w:val="00D25BE4"/>
    <w:rsid w:val="00D26F1F"/>
    <w:rsid w:val="00D279DD"/>
    <w:rsid w:val="00D316A2"/>
    <w:rsid w:val="00D32C64"/>
    <w:rsid w:val="00D32FBD"/>
    <w:rsid w:val="00D33449"/>
    <w:rsid w:val="00D34F52"/>
    <w:rsid w:val="00D35B1A"/>
    <w:rsid w:val="00D404F4"/>
    <w:rsid w:val="00D408B4"/>
    <w:rsid w:val="00D41229"/>
    <w:rsid w:val="00D41CB4"/>
    <w:rsid w:val="00D42207"/>
    <w:rsid w:val="00D42949"/>
    <w:rsid w:val="00D43C17"/>
    <w:rsid w:val="00D43D8A"/>
    <w:rsid w:val="00D45292"/>
    <w:rsid w:val="00D46253"/>
    <w:rsid w:val="00D47C05"/>
    <w:rsid w:val="00D50357"/>
    <w:rsid w:val="00D54EF3"/>
    <w:rsid w:val="00D558E9"/>
    <w:rsid w:val="00D60D6B"/>
    <w:rsid w:val="00D616CD"/>
    <w:rsid w:val="00D61B11"/>
    <w:rsid w:val="00D717CE"/>
    <w:rsid w:val="00D772E7"/>
    <w:rsid w:val="00D8153C"/>
    <w:rsid w:val="00D84F24"/>
    <w:rsid w:val="00D865FC"/>
    <w:rsid w:val="00D87417"/>
    <w:rsid w:val="00D9105B"/>
    <w:rsid w:val="00D92F89"/>
    <w:rsid w:val="00D939B6"/>
    <w:rsid w:val="00D94046"/>
    <w:rsid w:val="00D9533D"/>
    <w:rsid w:val="00D9776D"/>
    <w:rsid w:val="00D97BA3"/>
    <w:rsid w:val="00DA1CA5"/>
    <w:rsid w:val="00DA3324"/>
    <w:rsid w:val="00DA42AE"/>
    <w:rsid w:val="00DA584C"/>
    <w:rsid w:val="00DA5A0F"/>
    <w:rsid w:val="00DA6C56"/>
    <w:rsid w:val="00DA736C"/>
    <w:rsid w:val="00DA758A"/>
    <w:rsid w:val="00DB053B"/>
    <w:rsid w:val="00DB2722"/>
    <w:rsid w:val="00DB2C20"/>
    <w:rsid w:val="00DB314B"/>
    <w:rsid w:val="00DB7301"/>
    <w:rsid w:val="00DC0660"/>
    <w:rsid w:val="00DC3380"/>
    <w:rsid w:val="00DC4F56"/>
    <w:rsid w:val="00DC5A40"/>
    <w:rsid w:val="00DC65B4"/>
    <w:rsid w:val="00DC7D57"/>
    <w:rsid w:val="00DD030D"/>
    <w:rsid w:val="00DD3E6F"/>
    <w:rsid w:val="00DD400A"/>
    <w:rsid w:val="00DD4F6E"/>
    <w:rsid w:val="00DD54AB"/>
    <w:rsid w:val="00DD6156"/>
    <w:rsid w:val="00DD743B"/>
    <w:rsid w:val="00DD7D64"/>
    <w:rsid w:val="00DE0670"/>
    <w:rsid w:val="00DE36EC"/>
    <w:rsid w:val="00DE617C"/>
    <w:rsid w:val="00DE6CFB"/>
    <w:rsid w:val="00DF01E1"/>
    <w:rsid w:val="00DF052E"/>
    <w:rsid w:val="00DF2C32"/>
    <w:rsid w:val="00DF2F4E"/>
    <w:rsid w:val="00DF307F"/>
    <w:rsid w:val="00DF6BCD"/>
    <w:rsid w:val="00DF742F"/>
    <w:rsid w:val="00E01A71"/>
    <w:rsid w:val="00E04352"/>
    <w:rsid w:val="00E06241"/>
    <w:rsid w:val="00E066AD"/>
    <w:rsid w:val="00E07354"/>
    <w:rsid w:val="00E07F41"/>
    <w:rsid w:val="00E11F61"/>
    <w:rsid w:val="00E1300B"/>
    <w:rsid w:val="00E13023"/>
    <w:rsid w:val="00E13F1F"/>
    <w:rsid w:val="00E1490E"/>
    <w:rsid w:val="00E16084"/>
    <w:rsid w:val="00E1743F"/>
    <w:rsid w:val="00E17681"/>
    <w:rsid w:val="00E2117A"/>
    <w:rsid w:val="00E21421"/>
    <w:rsid w:val="00E2245A"/>
    <w:rsid w:val="00E235E9"/>
    <w:rsid w:val="00E27370"/>
    <w:rsid w:val="00E27A91"/>
    <w:rsid w:val="00E27CD6"/>
    <w:rsid w:val="00E27E97"/>
    <w:rsid w:val="00E305B7"/>
    <w:rsid w:val="00E31064"/>
    <w:rsid w:val="00E3240B"/>
    <w:rsid w:val="00E33404"/>
    <w:rsid w:val="00E33656"/>
    <w:rsid w:val="00E3495F"/>
    <w:rsid w:val="00E40A64"/>
    <w:rsid w:val="00E433F4"/>
    <w:rsid w:val="00E44376"/>
    <w:rsid w:val="00E458DE"/>
    <w:rsid w:val="00E46B89"/>
    <w:rsid w:val="00E51E1D"/>
    <w:rsid w:val="00E53F81"/>
    <w:rsid w:val="00E57B5A"/>
    <w:rsid w:val="00E644F3"/>
    <w:rsid w:val="00E64896"/>
    <w:rsid w:val="00E6489B"/>
    <w:rsid w:val="00E7237E"/>
    <w:rsid w:val="00E72C66"/>
    <w:rsid w:val="00E72C88"/>
    <w:rsid w:val="00E74D66"/>
    <w:rsid w:val="00E757DB"/>
    <w:rsid w:val="00E803A4"/>
    <w:rsid w:val="00E8056F"/>
    <w:rsid w:val="00E82A17"/>
    <w:rsid w:val="00E842F5"/>
    <w:rsid w:val="00E84324"/>
    <w:rsid w:val="00E93FCA"/>
    <w:rsid w:val="00E96F44"/>
    <w:rsid w:val="00EA0DA9"/>
    <w:rsid w:val="00EA49E6"/>
    <w:rsid w:val="00EA6378"/>
    <w:rsid w:val="00EA680A"/>
    <w:rsid w:val="00EA70BA"/>
    <w:rsid w:val="00EA741A"/>
    <w:rsid w:val="00EB0945"/>
    <w:rsid w:val="00EB1BF7"/>
    <w:rsid w:val="00EB2209"/>
    <w:rsid w:val="00EB249B"/>
    <w:rsid w:val="00EB2500"/>
    <w:rsid w:val="00EB3D10"/>
    <w:rsid w:val="00EB3F9B"/>
    <w:rsid w:val="00EB4E8C"/>
    <w:rsid w:val="00EB5C42"/>
    <w:rsid w:val="00EC06BC"/>
    <w:rsid w:val="00EC41C6"/>
    <w:rsid w:val="00ED0352"/>
    <w:rsid w:val="00ED0EE3"/>
    <w:rsid w:val="00ED260C"/>
    <w:rsid w:val="00ED363F"/>
    <w:rsid w:val="00ED5CCD"/>
    <w:rsid w:val="00ED5F6B"/>
    <w:rsid w:val="00ED7128"/>
    <w:rsid w:val="00EE0407"/>
    <w:rsid w:val="00EE687E"/>
    <w:rsid w:val="00EE693D"/>
    <w:rsid w:val="00EE76AB"/>
    <w:rsid w:val="00EE7F15"/>
    <w:rsid w:val="00EF040C"/>
    <w:rsid w:val="00EF07DE"/>
    <w:rsid w:val="00EF089E"/>
    <w:rsid w:val="00EF5CFA"/>
    <w:rsid w:val="00EF6E81"/>
    <w:rsid w:val="00F001DD"/>
    <w:rsid w:val="00F0234B"/>
    <w:rsid w:val="00F02C01"/>
    <w:rsid w:val="00F0407E"/>
    <w:rsid w:val="00F058B3"/>
    <w:rsid w:val="00F05B8E"/>
    <w:rsid w:val="00F0610F"/>
    <w:rsid w:val="00F06942"/>
    <w:rsid w:val="00F079F9"/>
    <w:rsid w:val="00F10AAE"/>
    <w:rsid w:val="00F14F33"/>
    <w:rsid w:val="00F15D58"/>
    <w:rsid w:val="00F170E8"/>
    <w:rsid w:val="00F17736"/>
    <w:rsid w:val="00F2076B"/>
    <w:rsid w:val="00F2120B"/>
    <w:rsid w:val="00F219F2"/>
    <w:rsid w:val="00F21A7B"/>
    <w:rsid w:val="00F23A06"/>
    <w:rsid w:val="00F2449E"/>
    <w:rsid w:val="00F25FD0"/>
    <w:rsid w:val="00F26199"/>
    <w:rsid w:val="00F2638E"/>
    <w:rsid w:val="00F26879"/>
    <w:rsid w:val="00F30F9D"/>
    <w:rsid w:val="00F34272"/>
    <w:rsid w:val="00F36257"/>
    <w:rsid w:val="00F36408"/>
    <w:rsid w:val="00F3663D"/>
    <w:rsid w:val="00F36AFB"/>
    <w:rsid w:val="00F42799"/>
    <w:rsid w:val="00F42A32"/>
    <w:rsid w:val="00F45084"/>
    <w:rsid w:val="00F45AE5"/>
    <w:rsid w:val="00F46C85"/>
    <w:rsid w:val="00F5312E"/>
    <w:rsid w:val="00F53657"/>
    <w:rsid w:val="00F53826"/>
    <w:rsid w:val="00F55519"/>
    <w:rsid w:val="00F56831"/>
    <w:rsid w:val="00F576CA"/>
    <w:rsid w:val="00F603D1"/>
    <w:rsid w:val="00F61951"/>
    <w:rsid w:val="00F63230"/>
    <w:rsid w:val="00F64060"/>
    <w:rsid w:val="00F6650F"/>
    <w:rsid w:val="00F66F07"/>
    <w:rsid w:val="00F6767B"/>
    <w:rsid w:val="00F70404"/>
    <w:rsid w:val="00F7284B"/>
    <w:rsid w:val="00F72BD5"/>
    <w:rsid w:val="00F76E88"/>
    <w:rsid w:val="00F8324A"/>
    <w:rsid w:val="00F84282"/>
    <w:rsid w:val="00F85235"/>
    <w:rsid w:val="00F87635"/>
    <w:rsid w:val="00F9077E"/>
    <w:rsid w:val="00F94083"/>
    <w:rsid w:val="00F94599"/>
    <w:rsid w:val="00FA1187"/>
    <w:rsid w:val="00FA39DC"/>
    <w:rsid w:val="00FA6B05"/>
    <w:rsid w:val="00FB4103"/>
    <w:rsid w:val="00FB53EE"/>
    <w:rsid w:val="00FB5A93"/>
    <w:rsid w:val="00FB6E03"/>
    <w:rsid w:val="00FC0380"/>
    <w:rsid w:val="00FC0563"/>
    <w:rsid w:val="00FC1156"/>
    <w:rsid w:val="00FC2450"/>
    <w:rsid w:val="00FC36A2"/>
    <w:rsid w:val="00FD155C"/>
    <w:rsid w:val="00FD497E"/>
    <w:rsid w:val="00FD6BAA"/>
    <w:rsid w:val="00FE04C7"/>
    <w:rsid w:val="00FE08AC"/>
    <w:rsid w:val="00FE0D3E"/>
    <w:rsid w:val="00FE1968"/>
    <w:rsid w:val="00FE38F7"/>
    <w:rsid w:val="00FE3C95"/>
    <w:rsid w:val="00FE4400"/>
    <w:rsid w:val="00FF00A0"/>
    <w:rsid w:val="00FF058E"/>
    <w:rsid w:val="00FF1473"/>
    <w:rsid w:val="00FF1AF0"/>
    <w:rsid w:val="00FF258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4104E7C8"/>
  <w15:docId w15:val="{24F27DBD-0791-40A5-9D3D-2E294E9BFE9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sz w:val="22"/>
        <w:szCs w:val="22"/>
        <w:lang w:val="pt-BR" w:eastAsia="pt-BR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iPriority="0" w:unhideWhenUsed="1"/>
    <w:lsdException w:name="header" w:semiHidden="1" w:uiPriority="0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</w:style>
  <w:style w:type="paragraph" w:styleId="Heading2">
    <w:name w:val="heading 2"/>
    <w:basedOn w:val="Normal"/>
    <w:next w:val="Normal"/>
    <w:link w:val="Heading2Char"/>
    <w:uiPriority w:val="9"/>
    <w:semiHidden/>
    <w:unhideWhenUsed/>
    <w:qFormat/>
    <w:rsid w:val="008F28BA"/>
    <w:pPr>
      <w:keepNext/>
      <w:keepLines/>
      <w:spacing w:before="40" w:after="0"/>
      <w:outlineLvl w:val="1"/>
    </w:pPr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semiHidden/>
    <w:unhideWhenUsed/>
    <w:qFormat/>
    <w:rsid w:val="009D66CB"/>
    <w:pPr>
      <w:keepNext/>
      <w:keepLines/>
      <w:spacing w:before="200" w:after="0"/>
      <w:outlineLvl w:val="2"/>
    </w:pPr>
    <w:rPr>
      <w:rFonts w:asciiTheme="majorHAnsi" w:eastAsiaTheme="majorEastAsia" w:hAnsiTheme="majorHAnsi" w:cstheme="majorBidi"/>
      <w:b/>
      <w:bCs/>
      <w:color w:val="4F81BD" w:themeColor="accent1"/>
    </w:rPr>
  </w:style>
  <w:style w:type="paragraph" w:styleId="Heading8">
    <w:name w:val="heading 8"/>
    <w:basedOn w:val="Normal"/>
    <w:next w:val="Normal"/>
    <w:link w:val="Heading8Char"/>
    <w:uiPriority w:val="99"/>
    <w:qFormat/>
    <w:rsid w:val="00B37F6E"/>
    <w:pPr>
      <w:keepNext/>
      <w:spacing w:after="0" w:line="360" w:lineRule="auto"/>
      <w:jc w:val="both"/>
      <w:outlineLvl w:val="7"/>
    </w:pPr>
    <w:rPr>
      <w:rFonts w:ascii="Arial" w:eastAsia="Times New Roman" w:hAnsi="Arial" w:cs="Times New Roman"/>
      <w:b/>
      <w:bCs/>
      <w:caps/>
      <w:sz w:val="24"/>
      <w:szCs w:val="24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nhideWhenUsed/>
    <w:rsid w:val="00B529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B529AF"/>
  </w:style>
  <w:style w:type="paragraph" w:styleId="Footer">
    <w:name w:val="footer"/>
    <w:basedOn w:val="Normal"/>
    <w:link w:val="FooterChar"/>
    <w:uiPriority w:val="99"/>
    <w:unhideWhenUsed/>
    <w:rsid w:val="00B529AF"/>
    <w:pPr>
      <w:tabs>
        <w:tab w:val="center" w:pos="4252"/>
        <w:tab w:val="right" w:pos="8504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B529AF"/>
  </w:style>
  <w:style w:type="paragraph" w:styleId="BalloonText">
    <w:name w:val="Balloon Text"/>
    <w:basedOn w:val="Normal"/>
    <w:link w:val="BalloonTextChar"/>
    <w:uiPriority w:val="99"/>
    <w:semiHidden/>
    <w:unhideWhenUsed/>
    <w:rsid w:val="00B529AF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B529AF"/>
    <w:rPr>
      <w:rFonts w:ascii="Tahoma" w:hAnsi="Tahoma" w:cs="Tahoma"/>
      <w:sz w:val="16"/>
      <w:szCs w:val="16"/>
    </w:rPr>
  </w:style>
  <w:style w:type="character" w:styleId="PageNumber">
    <w:name w:val="page number"/>
    <w:basedOn w:val="DefaultParagraphFont"/>
    <w:uiPriority w:val="99"/>
    <w:rsid w:val="00B529AF"/>
  </w:style>
  <w:style w:type="character" w:customStyle="1" w:styleId="Heading8Char">
    <w:name w:val="Heading 8 Char"/>
    <w:basedOn w:val="DefaultParagraphFont"/>
    <w:link w:val="Heading8"/>
    <w:uiPriority w:val="99"/>
    <w:rsid w:val="00B37F6E"/>
    <w:rPr>
      <w:rFonts w:ascii="Arial" w:eastAsia="Times New Roman" w:hAnsi="Arial" w:cs="Times New Roman"/>
      <w:b/>
      <w:bCs/>
      <w:caps/>
      <w:sz w:val="24"/>
      <w:szCs w:val="24"/>
      <w:lang w:eastAsia="pt-BR"/>
    </w:rPr>
  </w:style>
  <w:style w:type="paragraph" w:styleId="ListParagraph">
    <w:name w:val="List Paragraph"/>
    <w:basedOn w:val="Normal"/>
    <w:uiPriority w:val="34"/>
    <w:qFormat/>
    <w:rsid w:val="007853CC"/>
    <w:pPr>
      <w:ind w:left="720"/>
      <w:contextualSpacing/>
    </w:pPr>
  </w:style>
  <w:style w:type="character" w:styleId="CommentReference">
    <w:name w:val="annotation reference"/>
    <w:basedOn w:val="DefaultParagraphFont"/>
    <w:unhideWhenUsed/>
    <w:rsid w:val="00C16062"/>
    <w:rPr>
      <w:sz w:val="16"/>
      <w:szCs w:val="16"/>
    </w:rPr>
  </w:style>
  <w:style w:type="paragraph" w:styleId="CommentText">
    <w:name w:val="annotation text"/>
    <w:basedOn w:val="Normal"/>
    <w:link w:val="CommentTextChar"/>
    <w:unhideWhenUsed/>
    <w:rsid w:val="00C16062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rsid w:val="00C16062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C16062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C16062"/>
    <w:rPr>
      <w:b/>
      <w:bCs/>
      <w:sz w:val="20"/>
      <w:szCs w:val="20"/>
    </w:rPr>
  </w:style>
  <w:style w:type="paragraph" w:styleId="FootnoteText">
    <w:name w:val="footnote text"/>
    <w:basedOn w:val="Normal"/>
    <w:link w:val="FootnoteTextChar"/>
    <w:uiPriority w:val="99"/>
    <w:semiHidden/>
    <w:unhideWhenUsed/>
    <w:rsid w:val="006070F0"/>
    <w:pPr>
      <w:spacing w:after="0" w:line="240" w:lineRule="auto"/>
    </w:pPr>
    <w:rPr>
      <w:sz w:val="20"/>
      <w:szCs w:val="20"/>
    </w:rPr>
  </w:style>
  <w:style w:type="character" w:customStyle="1" w:styleId="FootnoteTextChar">
    <w:name w:val="Footnote Text Char"/>
    <w:basedOn w:val="DefaultParagraphFont"/>
    <w:link w:val="FootnoteText"/>
    <w:uiPriority w:val="99"/>
    <w:semiHidden/>
    <w:rsid w:val="006070F0"/>
    <w:rPr>
      <w:sz w:val="20"/>
      <w:szCs w:val="20"/>
    </w:rPr>
  </w:style>
  <w:style w:type="character" w:styleId="FootnoteReference">
    <w:name w:val="footnote reference"/>
    <w:basedOn w:val="DefaultParagraphFont"/>
    <w:uiPriority w:val="99"/>
    <w:semiHidden/>
    <w:unhideWhenUsed/>
    <w:rsid w:val="006070F0"/>
    <w:rPr>
      <w:vertAlign w:val="superscript"/>
    </w:rPr>
  </w:style>
  <w:style w:type="paragraph" w:customStyle="1" w:styleId="RelCapaA4">
    <w:name w:val="Rel_Capa_A4"/>
    <w:uiPriority w:val="99"/>
    <w:rsid w:val="00FB6E03"/>
    <w:pPr>
      <w:keepNext/>
      <w:keepLines/>
      <w:widowControl w:val="0"/>
      <w:tabs>
        <w:tab w:val="left" w:pos="-850"/>
        <w:tab w:val="left" w:pos="0"/>
        <w:tab w:val="left" w:pos="851"/>
        <w:tab w:val="left" w:pos="1702"/>
        <w:tab w:val="left" w:pos="2553"/>
        <w:tab w:val="left" w:pos="3404"/>
        <w:tab w:val="left" w:pos="4254"/>
        <w:tab w:val="left" w:pos="5105"/>
        <w:tab w:val="left" w:pos="5956"/>
        <w:tab w:val="left" w:pos="6807"/>
        <w:tab w:val="left" w:pos="7658"/>
        <w:tab w:val="left" w:pos="8508"/>
      </w:tabs>
      <w:suppressAutoHyphens/>
      <w:spacing w:after="0" w:line="240" w:lineRule="auto"/>
    </w:pPr>
    <w:rPr>
      <w:rFonts w:ascii="Arial" w:eastAsia="Times New Roman" w:hAnsi="Arial" w:cs="Times New Roman"/>
      <w:szCs w:val="20"/>
    </w:rPr>
  </w:style>
  <w:style w:type="paragraph" w:styleId="NoSpacing">
    <w:name w:val="No Spacing"/>
    <w:link w:val="NoSpacingChar"/>
    <w:uiPriority w:val="1"/>
    <w:qFormat/>
    <w:rsid w:val="00AC5F7B"/>
    <w:pPr>
      <w:spacing w:after="0" w:line="240" w:lineRule="auto"/>
    </w:pPr>
  </w:style>
  <w:style w:type="character" w:customStyle="1" w:styleId="BodyTextChar">
    <w:name w:val="Body Text Char"/>
    <w:aliases w:val="DNV-Body Char,Body Text 31 Char,Corpo de texto2 Char"/>
    <w:basedOn w:val="DefaultParagraphFont"/>
    <w:link w:val="BodyText"/>
    <w:uiPriority w:val="99"/>
    <w:locked/>
    <w:rsid w:val="00B8720B"/>
    <w:rPr>
      <w:sz w:val="24"/>
      <w:szCs w:val="24"/>
    </w:rPr>
  </w:style>
  <w:style w:type="paragraph" w:styleId="BodyText">
    <w:name w:val="Body Text"/>
    <w:aliases w:val="DNV-Body,Body Text 31,Corpo de texto2"/>
    <w:basedOn w:val="Normal"/>
    <w:link w:val="BodyTextChar"/>
    <w:uiPriority w:val="99"/>
    <w:unhideWhenUsed/>
    <w:rsid w:val="00B8720B"/>
    <w:pPr>
      <w:spacing w:after="120" w:line="240" w:lineRule="auto"/>
    </w:pPr>
    <w:rPr>
      <w:sz w:val="24"/>
      <w:szCs w:val="24"/>
    </w:rPr>
  </w:style>
  <w:style w:type="character" w:customStyle="1" w:styleId="CorpodetextoChar1">
    <w:name w:val="Corpo de texto Char1"/>
    <w:basedOn w:val="DefaultParagraphFont"/>
    <w:uiPriority w:val="99"/>
    <w:semiHidden/>
    <w:rsid w:val="00B8720B"/>
  </w:style>
  <w:style w:type="character" w:customStyle="1" w:styleId="A3">
    <w:name w:val="A3"/>
    <w:uiPriority w:val="99"/>
    <w:rsid w:val="000F32FE"/>
    <w:rPr>
      <w:color w:val="211D1E"/>
    </w:rPr>
  </w:style>
  <w:style w:type="paragraph" w:styleId="NormalWeb">
    <w:name w:val="Normal (Web)"/>
    <w:basedOn w:val="Normal"/>
    <w:uiPriority w:val="99"/>
    <w:semiHidden/>
    <w:unhideWhenUsed/>
    <w:rsid w:val="00DF01E1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Revision">
    <w:name w:val="Revision"/>
    <w:hidden/>
    <w:uiPriority w:val="99"/>
    <w:semiHidden/>
    <w:rsid w:val="00DF052E"/>
    <w:pPr>
      <w:spacing w:after="0" w:line="240" w:lineRule="auto"/>
    </w:pPr>
  </w:style>
  <w:style w:type="character" w:styleId="IntenseEmphasis">
    <w:name w:val="Intense Emphasis"/>
    <w:basedOn w:val="DefaultParagraphFont"/>
    <w:uiPriority w:val="21"/>
    <w:qFormat/>
    <w:rsid w:val="00A02C9A"/>
    <w:rPr>
      <w:b/>
      <w:bCs/>
      <w:i/>
      <w:iCs/>
      <w:color w:val="4F81BD" w:themeColor="accent1"/>
    </w:rPr>
  </w:style>
  <w:style w:type="character" w:styleId="Hyperlink">
    <w:name w:val="Hyperlink"/>
    <w:basedOn w:val="DefaultParagraphFont"/>
    <w:uiPriority w:val="99"/>
    <w:unhideWhenUsed/>
    <w:rsid w:val="0065240A"/>
    <w:rPr>
      <w:color w:val="0000FF"/>
      <w:u w:val="single"/>
    </w:rPr>
  </w:style>
  <w:style w:type="character" w:customStyle="1" w:styleId="Heading3Char">
    <w:name w:val="Heading 3 Char"/>
    <w:basedOn w:val="DefaultParagraphFont"/>
    <w:link w:val="Heading3"/>
    <w:uiPriority w:val="9"/>
    <w:semiHidden/>
    <w:rsid w:val="009D66CB"/>
    <w:rPr>
      <w:rFonts w:asciiTheme="majorHAnsi" w:eastAsiaTheme="majorEastAsia" w:hAnsiTheme="majorHAnsi" w:cstheme="majorBidi"/>
      <w:b/>
      <w:bCs/>
      <w:color w:val="4F81BD" w:themeColor="accent1"/>
    </w:rPr>
  </w:style>
  <w:style w:type="character" w:customStyle="1" w:styleId="NoSpacingChar">
    <w:name w:val="No Spacing Char"/>
    <w:link w:val="NoSpacing"/>
    <w:uiPriority w:val="1"/>
    <w:rsid w:val="00A934B8"/>
  </w:style>
  <w:style w:type="paragraph" w:customStyle="1" w:styleId="bibliografia">
    <w:name w:val="bibliografia"/>
    <w:basedOn w:val="Normal"/>
    <w:autoRedefine/>
    <w:uiPriority w:val="99"/>
    <w:rsid w:val="00B86A90"/>
    <w:pPr>
      <w:keepLines/>
      <w:tabs>
        <w:tab w:val="left" w:pos="0"/>
      </w:tabs>
      <w:spacing w:beforeLines="240" w:after="0" w:line="288" w:lineRule="auto"/>
      <w:ind w:left="567" w:hanging="567"/>
      <w:jc w:val="both"/>
    </w:pPr>
    <w:rPr>
      <w:rFonts w:ascii="Times New Roman" w:eastAsia="Times New Roman" w:hAnsi="Times New Roman" w:cs="Times New Roman"/>
      <w:snapToGrid w:val="0"/>
      <w:szCs w:val="20"/>
      <w:lang w:val="es-ES_tradnl"/>
    </w:rPr>
  </w:style>
  <w:style w:type="character" w:customStyle="1" w:styleId="apple-converted-space">
    <w:name w:val="apple-converted-space"/>
    <w:basedOn w:val="DefaultParagraphFont"/>
    <w:rsid w:val="00B86A90"/>
  </w:style>
  <w:style w:type="paragraph" w:styleId="Caption">
    <w:name w:val="caption"/>
    <w:aliases w:val="Legenda Char Char"/>
    <w:basedOn w:val="Normal"/>
    <w:next w:val="Normal"/>
    <w:link w:val="CaptionChar"/>
    <w:uiPriority w:val="35"/>
    <w:qFormat/>
    <w:rsid w:val="00185884"/>
    <w:pPr>
      <w:spacing w:after="0" w:line="255" w:lineRule="exact"/>
    </w:pPr>
    <w:rPr>
      <w:rFonts w:ascii="Arial" w:eastAsia="Batang" w:hAnsi="Arial" w:cs="Times New Roman"/>
      <w:b/>
      <w:bCs/>
      <w:szCs w:val="20"/>
    </w:rPr>
  </w:style>
  <w:style w:type="character" w:customStyle="1" w:styleId="CaptionChar">
    <w:name w:val="Caption Char"/>
    <w:aliases w:val="Legenda Char Char Char"/>
    <w:link w:val="Caption"/>
    <w:uiPriority w:val="35"/>
    <w:rsid w:val="00185884"/>
    <w:rPr>
      <w:rFonts w:ascii="Arial" w:eastAsia="Batang" w:hAnsi="Arial" w:cs="Times New Roman"/>
      <w:b/>
      <w:bCs/>
      <w:szCs w:val="20"/>
      <w:lang w:eastAsia="pt-BR"/>
    </w:rPr>
  </w:style>
  <w:style w:type="paragraph" w:styleId="PlainText">
    <w:name w:val="Plain Text"/>
    <w:basedOn w:val="Normal"/>
    <w:link w:val="PlainTextChar"/>
    <w:uiPriority w:val="99"/>
    <w:unhideWhenUsed/>
    <w:rsid w:val="002F3C48"/>
    <w:pPr>
      <w:spacing w:after="0" w:line="240" w:lineRule="auto"/>
    </w:pPr>
    <w:rPr>
      <w:rFonts w:ascii="Calibri" w:hAnsi="Calibri" w:cs="Calibri"/>
      <w:lang w:val="en-US"/>
    </w:rPr>
  </w:style>
  <w:style w:type="character" w:customStyle="1" w:styleId="PlainTextChar">
    <w:name w:val="Plain Text Char"/>
    <w:basedOn w:val="DefaultParagraphFont"/>
    <w:link w:val="PlainText"/>
    <w:uiPriority w:val="99"/>
    <w:rsid w:val="002F3C48"/>
    <w:rPr>
      <w:rFonts w:ascii="Calibri" w:hAnsi="Calibri" w:cs="Calibri"/>
      <w:lang w:val="en-US"/>
    </w:rPr>
  </w:style>
  <w:style w:type="character" w:customStyle="1" w:styleId="UnresolvedMention1">
    <w:name w:val="Unresolved Mention1"/>
    <w:basedOn w:val="DefaultParagraphFont"/>
    <w:uiPriority w:val="99"/>
    <w:semiHidden/>
    <w:unhideWhenUsed/>
    <w:rsid w:val="004A298E"/>
    <w:rPr>
      <w:color w:val="808080"/>
      <w:shd w:val="clear" w:color="auto" w:fill="E6E6E6"/>
    </w:rPr>
  </w:style>
  <w:style w:type="character" w:customStyle="1" w:styleId="UnresolvedMention2">
    <w:name w:val="Unresolved Mention2"/>
    <w:basedOn w:val="DefaultParagraphFont"/>
    <w:uiPriority w:val="99"/>
    <w:semiHidden/>
    <w:unhideWhenUsed/>
    <w:rsid w:val="009C1F92"/>
    <w:rPr>
      <w:color w:val="808080"/>
      <w:shd w:val="clear" w:color="auto" w:fill="E6E6E6"/>
    </w:rPr>
  </w:style>
  <w:style w:type="table" w:styleId="TableGrid">
    <w:name w:val="Table Grid"/>
    <w:basedOn w:val="TableNormal"/>
    <w:uiPriority w:val="39"/>
    <w:rsid w:val="00DD54AB"/>
    <w:pPr>
      <w:spacing w:after="0" w:line="240" w:lineRule="auto"/>
    </w:pPr>
    <w:rPr>
      <w:rFonts w:eastAsiaTheme="minorHAnsi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Subtitle">
    <w:name w:val="Subtitle"/>
    <w:basedOn w:val="Normal"/>
    <w:next w:val="Normal"/>
    <w:link w:val="SubtitleChar"/>
    <w:uiPriority w:val="11"/>
    <w:qFormat/>
    <w:rsid w:val="00D84F24"/>
    <w:pPr>
      <w:numPr>
        <w:ilvl w:val="1"/>
      </w:numPr>
      <w:spacing w:after="160"/>
    </w:pPr>
    <w:rPr>
      <w:color w:val="5A5A5A" w:themeColor="text1" w:themeTint="A5"/>
      <w:spacing w:val="15"/>
    </w:rPr>
  </w:style>
  <w:style w:type="character" w:customStyle="1" w:styleId="SubtitleChar">
    <w:name w:val="Subtitle Char"/>
    <w:basedOn w:val="DefaultParagraphFont"/>
    <w:link w:val="Subtitle"/>
    <w:uiPriority w:val="11"/>
    <w:rsid w:val="00D84F24"/>
    <w:rPr>
      <w:color w:val="5A5A5A" w:themeColor="text1" w:themeTint="A5"/>
      <w:spacing w:val="15"/>
    </w:rPr>
  </w:style>
  <w:style w:type="character" w:customStyle="1" w:styleId="Heading2Char">
    <w:name w:val="Heading 2 Char"/>
    <w:basedOn w:val="DefaultParagraphFont"/>
    <w:link w:val="Heading2"/>
    <w:uiPriority w:val="9"/>
    <w:semiHidden/>
    <w:rsid w:val="008F28BA"/>
    <w:rPr>
      <w:rFonts w:asciiTheme="majorHAnsi" w:eastAsiaTheme="majorEastAsia" w:hAnsiTheme="majorHAnsi" w:cstheme="majorBidi"/>
      <w:color w:val="365F91" w:themeColor="accent1" w:themeShade="BF"/>
      <w:sz w:val="26"/>
      <w:szCs w:val="26"/>
    </w:rPr>
  </w:style>
  <w:style w:type="paragraph" w:styleId="ListBullet">
    <w:name w:val="List Bullet"/>
    <w:basedOn w:val="Normal"/>
    <w:uiPriority w:val="99"/>
    <w:unhideWhenUsed/>
    <w:rsid w:val="00250A9A"/>
    <w:pPr>
      <w:numPr>
        <w:numId w:val="13"/>
      </w:numPr>
      <w:contextualSpacing/>
    </w:pPr>
    <w:rPr>
      <w:rFonts w:ascii="Calibri" w:eastAsia="Calibri" w:hAnsi="Calibri" w:cs="Times New Roman"/>
      <w:lang w:eastAsia="en-US"/>
    </w:rPr>
  </w:style>
  <w:style w:type="paragraph" w:customStyle="1" w:styleId="texto">
    <w:name w:val="texto"/>
    <w:basedOn w:val="Normal"/>
    <w:rsid w:val="00EE76AB"/>
    <w:pPr>
      <w:spacing w:after="0" w:line="240" w:lineRule="auto"/>
    </w:pPr>
    <w:rPr>
      <w:rFonts w:ascii="Arial" w:eastAsia="Times New Roman" w:hAnsi="Arial" w:cs="Times New Roman"/>
      <w:sz w:val="24"/>
      <w:szCs w:val="20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89668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2984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33496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12536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175387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1006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20492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22367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5381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310618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647680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85213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009894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516729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94969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42825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03458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032498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47540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55263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81598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712840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4418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681038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44885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8633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52056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67054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59706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77002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oleObject" Target="embeddings/oleObject4.bin"/><Relationship Id="rId26" Type="http://schemas.openxmlformats.org/officeDocument/2006/relationships/oleObject" Target="embeddings/oleObject5.bin"/><Relationship Id="rId39" Type="http://schemas.openxmlformats.org/officeDocument/2006/relationships/image" Target="media/image21.emf"/><Relationship Id="rId21" Type="http://schemas.openxmlformats.org/officeDocument/2006/relationships/image" Target="media/image10.jpeg"/><Relationship Id="rId34" Type="http://schemas.openxmlformats.org/officeDocument/2006/relationships/oleObject" Target="embeddings/oleObject9.bin"/><Relationship Id="rId42" Type="http://schemas.openxmlformats.org/officeDocument/2006/relationships/oleObject" Target="embeddings/oleObject13.bin"/><Relationship Id="rId47" Type="http://schemas.openxmlformats.org/officeDocument/2006/relationships/image" Target="media/image25.emf"/><Relationship Id="rId50" Type="http://schemas.openxmlformats.org/officeDocument/2006/relationships/oleObject" Target="embeddings/oleObject17.bin"/><Relationship Id="rId55" Type="http://schemas.openxmlformats.org/officeDocument/2006/relationships/header" Target="header1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6" Type="http://schemas.openxmlformats.org/officeDocument/2006/relationships/oleObject" Target="embeddings/oleObject3.bin"/><Relationship Id="rId20" Type="http://schemas.openxmlformats.org/officeDocument/2006/relationships/image" Target="media/image9.jpeg"/><Relationship Id="rId29" Type="http://schemas.openxmlformats.org/officeDocument/2006/relationships/image" Target="media/image16.emf"/><Relationship Id="rId41" Type="http://schemas.openxmlformats.org/officeDocument/2006/relationships/image" Target="media/image22.emf"/><Relationship Id="rId54" Type="http://schemas.openxmlformats.org/officeDocument/2006/relationships/oleObject" Target="embeddings/oleObject19.bin"/><Relationship Id="rId62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24" Type="http://schemas.openxmlformats.org/officeDocument/2006/relationships/image" Target="media/image13.png"/><Relationship Id="rId32" Type="http://schemas.openxmlformats.org/officeDocument/2006/relationships/oleObject" Target="embeddings/oleObject8.bin"/><Relationship Id="rId37" Type="http://schemas.openxmlformats.org/officeDocument/2006/relationships/image" Target="media/image20.emf"/><Relationship Id="rId40" Type="http://schemas.openxmlformats.org/officeDocument/2006/relationships/oleObject" Target="embeddings/oleObject12.bin"/><Relationship Id="rId45" Type="http://schemas.openxmlformats.org/officeDocument/2006/relationships/image" Target="media/image24.emf"/><Relationship Id="rId53" Type="http://schemas.openxmlformats.org/officeDocument/2006/relationships/image" Target="media/image28.emf"/><Relationship Id="rId58" Type="http://schemas.openxmlformats.org/officeDocument/2006/relationships/footer" Target="footer2.xml"/><Relationship Id="rId5" Type="http://schemas.openxmlformats.org/officeDocument/2006/relationships/webSettings" Target="webSettings.xml"/><Relationship Id="rId15" Type="http://schemas.openxmlformats.org/officeDocument/2006/relationships/image" Target="media/image6.emf"/><Relationship Id="rId23" Type="http://schemas.openxmlformats.org/officeDocument/2006/relationships/image" Target="media/image12.png"/><Relationship Id="rId28" Type="http://schemas.openxmlformats.org/officeDocument/2006/relationships/oleObject" Target="embeddings/oleObject6.bin"/><Relationship Id="rId36" Type="http://schemas.openxmlformats.org/officeDocument/2006/relationships/oleObject" Target="embeddings/oleObject10.bin"/><Relationship Id="rId49" Type="http://schemas.openxmlformats.org/officeDocument/2006/relationships/image" Target="media/image26.emf"/><Relationship Id="rId57" Type="http://schemas.openxmlformats.org/officeDocument/2006/relationships/footer" Target="footer1.xml"/><Relationship Id="rId61" Type="http://schemas.openxmlformats.org/officeDocument/2006/relationships/fontTable" Target="fontTable.xml"/><Relationship Id="rId10" Type="http://schemas.openxmlformats.org/officeDocument/2006/relationships/image" Target="media/image3.emf"/><Relationship Id="rId19" Type="http://schemas.openxmlformats.org/officeDocument/2006/relationships/image" Target="media/image8.png"/><Relationship Id="rId31" Type="http://schemas.openxmlformats.org/officeDocument/2006/relationships/image" Target="media/image17.emf"/><Relationship Id="rId44" Type="http://schemas.openxmlformats.org/officeDocument/2006/relationships/oleObject" Target="embeddings/oleObject14.bin"/><Relationship Id="rId52" Type="http://schemas.openxmlformats.org/officeDocument/2006/relationships/oleObject" Target="embeddings/oleObject18.bin"/><Relationship Id="rId60" Type="http://schemas.openxmlformats.org/officeDocument/2006/relationships/footer" Target="footer3.xml"/><Relationship Id="rId4" Type="http://schemas.openxmlformats.org/officeDocument/2006/relationships/settings" Target="settings.xml"/><Relationship Id="rId9" Type="http://schemas.openxmlformats.org/officeDocument/2006/relationships/image" Target="media/image2.png"/><Relationship Id="rId14" Type="http://schemas.openxmlformats.org/officeDocument/2006/relationships/oleObject" Target="embeddings/oleObject2.bin"/><Relationship Id="rId22" Type="http://schemas.openxmlformats.org/officeDocument/2006/relationships/image" Target="media/image11.jpeg"/><Relationship Id="rId27" Type="http://schemas.openxmlformats.org/officeDocument/2006/relationships/image" Target="media/image15.emf"/><Relationship Id="rId30" Type="http://schemas.openxmlformats.org/officeDocument/2006/relationships/oleObject" Target="embeddings/oleObject7.bin"/><Relationship Id="rId35" Type="http://schemas.openxmlformats.org/officeDocument/2006/relationships/image" Target="media/image19.emf"/><Relationship Id="rId43" Type="http://schemas.openxmlformats.org/officeDocument/2006/relationships/image" Target="media/image23.emf"/><Relationship Id="rId48" Type="http://schemas.openxmlformats.org/officeDocument/2006/relationships/oleObject" Target="embeddings/oleObject16.bin"/><Relationship Id="rId56" Type="http://schemas.openxmlformats.org/officeDocument/2006/relationships/header" Target="header2.xml"/><Relationship Id="rId8" Type="http://schemas.openxmlformats.org/officeDocument/2006/relationships/image" Target="media/image1.png"/><Relationship Id="rId51" Type="http://schemas.openxmlformats.org/officeDocument/2006/relationships/image" Target="media/image27.emf"/><Relationship Id="rId3" Type="http://schemas.openxmlformats.org/officeDocument/2006/relationships/styles" Target="styles.xml"/><Relationship Id="rId12" Type="http://schemas.openxmlformats.org/officeDocument/2006/relationships/oleObject" Target="embeddings/oleObject1.bin"/><Relationship Id="rId17" Type="http://schemas.openxmlformats.org/officeDocument/2006/relationships/image" Target="media/image7.emf"/><Relationship Id="rId25" Type="http://schemas.openxmlformats.org/officeDocument/2006/relationships/image" Target="media/image14.emf"/><Relationship Id="rId33" Type="http://schemas.openxmlformats.org/officeDocument/2006/relationships/image" Target="media/image18.emf"/><Relationship Id="rId38" Type="http://schemas.openxmlformats.org/officeDocument/2006/relationships/oleObject" Target="embeddings/oleObject11.bin"/><Relationship Id="rId46" Type="http://schemas.openxmlformats.org/officeDocument/2006/relationships/oleObject" Target="embeddings/oleObject15.bin"/><Relationship Id="rId59" Type="http://schemas.openxmlformats.org/officeDocument/2006/relationships/header" Target="header3.xml"/></Relationships>
</file>

<file path=word/_rels/header2.xml.rels><?xml version="1.0" encoding="UTF-8" standalone="yes"?>
<Relationships xmlns="http://schemas.openxmlformats.org/package/2006/relationships"><Relationship Id="rId3" Type="http://schemas.microsoft.com/office/2007/relationships/hdphoto" Target="media/hdphoto1.wdp"/><Relationship Id="rId2" Type="http://schemas.openxmlformats.org/officeDocument/2006/relationships/image" Target="media/image30.png"/><Relationship Id="rId1" Type="http://schemas.openxmlformats.org/officeDocument/2006/relationships/image" Target="media/image29.jpeg"/></Relationships>
</file>

<file path=word/theme/theme1.xml><?xml version="1.0" encoding="utf-8"?>
<a:theme xmlns:a="http://schemas.openxmlformats.org/drawingml/2006/main" name="Tema do Office">
  <a:themeElements>
    <a:clrScheme name="Escritório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Escritório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Escritório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0F62581D-0AD5-4883-BB45-84EC3D5ED36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65</TotalTime>
  <Pages>13</Pages>
  <Words>1880</Words>
  <Characters>10717</Characters>
  <Application>Microsoft Office Word</Application>
  <DocSecurity>0</DocSecurity>
  <Lines>89</Lines>
  <Paragraphs>25</Paragraphs>
  <ScaleCrop>false</ScaleCrop>
  <HeadingPairs>
    <vt:vector size="4" baseType="variant">
      <vt:variant>
        <vt:lpstr>Title</vt:lpstr>
      </vt:variant>
      <vt:variant>
        <vt:i4>1</vt:i4>
      </vt:variant>
      <vt:variant>
        <vt:lpstr>Título</vt:lpstr>
      </vt:variant>
      <vt:variant>
        <vt:i4>1</vt:i4>
      </vt:variant>
    </vt:vector>
  </HeadingPairs>
  <TitlesOfParts>
    <vt:vector size="2" baseType="lpstr">
      <vt:lpstr/>
      <vt:lpstr/>
    </vt:vector>
  </TitlesOfParts>
  <Company>TOTAL</Company>
  <LinksUpToDate>false</LinksUpToDate>
  <CharactersWithSpaces>12572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santosa</dc:creator>
  <cp:lastModifiedBy>Cantarino, Anderson</cp:lastModifiedBy>
  <cp:revision>27</cp:revision>
  <cp:lastPrinted>2017-03-31T14:08:00Z</cp:lastPrinted>
  <dcterms:created xsi:type="dcterms:W3CDTF">2019-11-13T13:34:00Z</dcterms:created>
  <dcterms:modified xsi:type="dcterms:W3CDTF">2019-11-13T14:47:00Z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MSIP_Label_a3371c1e-a8c3-495e-b990-7dfcb00e1522_Enabled">
    <vt:lpwstr>True</vt:lpwstr>
  </property>
  <property fmtid="{D5CDD505-2E9C-101B-9397-08002B2CF9AE}" pid="3" name="MSIP_Label_a3371c1e-a8c3-495e-b990-7dfcb00e1522_SiteId">
    <vt:lpwstr>ea80952e-a476-42d4-aaf4-5457852b0f7e</vt:lpwstr>
  </property>
  <property fmtid="{D5CDD505-2E9C-101B-9397-08002B2CF9AE}" pid="4" name="MSIP_Label_a3371c1e-a8c3-495e-b990-7dfcb00e1522_Ref">
    <vt:lpwstr>https://api.informationprotection.azure.com/api/ea80952e-a476-42d4-aaf4-5457852b0f7e</vt:lpwstr>
  </property>
  <property fmtid="{D5CDD505-2E9C-101B-9397-08002B2CF9AE}" pid="5" name="MSIP_Label_a3371c1e-a8c3-495e-b990-7dfcb00e1522_Owner">
    <vt:lpwstr>Barbara.Bosisio@bp.com</vt:lpwstr>
  </property>
  <property fmtid="{D5CDD505-2E9C-101B-9397-08002B2CF9AE}" pid="6" name="MSIP_Label_a3371c1e-a8c3-495e-b990-7dfcb00e1522_SetDate">
    <vt:lpwstr>2018-01-09T17:59:58.5293648-02:00</vt:lpwstr>
  </property>
  <property fmtid="{D5CDD505-2E9C-101B-9397-08002B2CF9AE}" pid="7" name="MSIP_Label_a3371c1e-a8c3-495e-b990-7dfcb00e1522_Name">
    <vt:lpwstr>Confidential</vt:lpwstr>
  </property>
  <property fmtid="{D5CDD505-2E9C-101B-9397-08002B2CF9AE}" pid="8" name="MSIP_Label_a3371c1e-a8c3-495e-b990-7dfcb00e1522_Application">
    <vt:lpwstr>Microsoft Azure Information Protection</vt:lpwstr>
  </property>
  <property fmtid="{D5CDD505-2E9C-101B-9397-08002B2CF9AE}" pid="9" name="MSIP_Label_a3371c1e-a8c3-495e-b990-7dfcb00e1522_Extended_MSFT_Method">
    <vt:lpwstr>Manual</vt:lpwstr>
  </property>
  <property fmtid="{D5CDD505-2E9C-101B-9397-08002B2CF9AE}" pid="10" name="Sensitivity">
    <vt:lpwstr>Confidential</vt:lpwstr>
  </property>
</Properties>
</file>